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915"/>
        <w:gridCol w:w="3895"/>
        <w:gridCol w:w="3766"/>
      </w:tblGrid>
      <w:tr w:rsidR="004E284F" w14:paraId="59BB542E" w14:textId="77777777" w:rsidTr="00DD5FD6">
        <w:trPr>
          <w:trHeight w:val="1790"/>
        </w:trPr>
        <w:tc>
          <w:tcPr>
            <w:tcW w:w="1915" w:type="dxa"/>
            <w:shd w:val="clear" w:color="auto" w:fill="FFFFFF"/>
          </w:tcPr>
          <w:p w14:paraId="59BB5420" w14:textId="77777777" w:rsidR="004E284F" w:rsidRDefault="00731411" w:rsidP="00DD5FD6">
            <w:pPr>
              <w:jc w:val="center"/>
            </w:pPr>
            <w:bookmarkStart w:id="0" w:name="logo"/>
            <w:r>
              <w:rPr>
                <w:noProof/>
                <w:lang w:val="en-CA" w:eastAsia="zh-CN"/>
              </w:rPr>
              <w:drawing>
                <wp:inline distT="0" distB="0" distL="0" distR="0" wp14:anchorId="59BB54DC" wp14:editId="59BB54DD">
                  <wp:extent cx="1090295" cy="879475"/>
                  <wp:effectExtent l="0" t="0" r="0" b="0"/>
                  <wp:docPr id="1" name="Picture 1" descr="C:\Program Files\Default Company Name\ICAOMainMenuSetup\Icons\icao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Default Company Name\ICAOMainMenuSetup\Icons\icaologo.jpg"/>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090295" cy="879475"/>
                          </a:xfrm>
                          <a:prstGeom prst="rect">
                            <a:avLst/>
                          </a:prstGeom>
                          <a:noFill/>
                          <a:ln>
                            <a:noFill/>
                          </a:ln>
                        </pic:spPr>
                      </pic:pic>
                    </a:graphicData>
                  </a:graphic>
                </wp:inline>
              </w:drawing>
            </w:r>
            <w:bookmarkEnd w:id="0"/>
          </w:p>
        </w:tc>
        <w:tc>
          <w:tcPr>
            <w:tcW w:w="3895" w:type="dxa"/>
            <w:shd w:val="clear" w:color="auto" w:fill="FFFFFF"/>
            <w:tcMar>
              <w:right w:w="0" w:type="dxa"/>
            </w:tcMar>
          </w:tcPr>
          <w:p w14:paraId="59BB5421" w14:textId="77777777" w:rsidR="007F40F0" w:rsidRPr="00DD5FD6" w:rsidRDefault="00731411" w:rsidP="00DD5FD6">
            <w:pPr>
              <w:rPr>
                <w:rFonts w:ascii="Arial" w:hAnsi="Arial" w:cs="Arial"/>
                <w:szCs w:val="22"/>
              </w:rPr>
            </w:pPr>
            <w:r>
              <w:rPr>
                <w:rFonts w:ascii="Arial" w:hAnsi="Arial" w:cs="Arial"/>
                <w:noProof/>
                <w:szCs w:val="22"/>
                <w:lang w:val="en-CA" w:eastAsia="zh-CN"/>
              </w:rPr>
              <mc:AlternateContent>
                <mc:Choice Requires="wps">
                  <w:drawing>
                    <wp:anchor distT="0" distB="0" distL="114300" distR="114300" simplePos="0" relativeHeight="251657728" behindDoc="0" locked="0" layoutInCell="1" allowOverlap="1" wp14:anchorId="59BB54DE" wp14:editId="59BB54DF">
                      <wp:simplePos x="0" y="0"/>
                      <wp:positionH relativeFrom="column">
                        <wp:posOffset>12700</wp:posOffset>
                      </wp:positionH>
                      <wp:positionV relativeFrom="paragraph">
                        <wp:posOffset>342900</wp:posOffset>
                      </wp:positionV>
                      <wp:extent cx="2400300" cy="0"/>
                      <wp:effectExtent l="8890" t="5715" r="10160" b="1333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6kJ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"/>
                  </w:pict>
                </mc:Fallback>
              </mc:AlternateContent>
            </w:r>
          </w:p>
          <w:p w14:paraId="59BB5422" w14:textId="77777777" w:rsidR="007F40F0" w:rsidRPr="00DD5FD6" w:rsidRDefault="007F40F0" w:rsidP="00DD5FD6">
            <w:pPr>
              <w:rPr>
                <w:rFonts w:ascii="Arial" w:hAnsi="Arial" w:cs="Arial"/>
                <w:szCs w:val="22"/>
              </w:rPr>
            </w:pPr>
            <w:r w:rsidRPr="00DD5FD6">
              <w:rPr>
                <w:rFonts w:ascii="Arial" w:hAnsi="Arial" w:cs="Arial"/>
                <w:szCs w:val="22"/>
              </w:rPr>
              <w:t>International Civil Aviation Organization</w:t>
            </w:r>
          </w:p>
          <w:p w14:paraId="59BB5423" w14:textId="77777777" w:rsidR="007F40F0" w:rsidRPr="00DD5FD6" w:rsidRDefault="007F40F0" w:rsidP="00DD5FD6">
            <w:pPr>
              <w:rPr>
                <w:rFonts w:ascii="Arial" w:hAnsi="Arial" w:cs="Arial"/>
                <w:szCs w:val="22"/>
              </w:rPr>
            </w:pPr>
          </w:p>
          <w:p w14:paraId="59BB5424" w14:textId="77777777" w:rsidR="004E284F" w:rsidRPr="00DD5FD6" w:rsidRDefault="007F40F0" w:rsidP="00DD5FD6">
            <w:pPr>
              <w:rPr>
                <w:rFonts w:ascii="Arial" w:hAnsi="Arial" w:cs="Arial"/>
                <w:b/>
                <w:sz w:val="24"/>
                <w:szCs w:val="22"/>
              </w:rPr>
            </w:pPr>
            <w:r w:rsidRPr="00DD5FD6">
              <w:rPr>
                <w:rFonts w:ascii="Arial" w:hAnsi="Arial" w:cs="Arial"/>
                <w:b/>
                <w:sz w:val="24"/>
                <w:szCs w:val="22"/>
              </w:rPr>
              <w:t>DRAFT MINUTES</w:t>
            </w:r>
          </w:p>
        </w:tc>
        <w:tc>
          <w:tcPr>
            <w:tcW w:w="3766" w:type="dxa"/>
            <w:shd w:val="clear" w:color="auto" w:fill="FFFFFF"/>
          </w:tcPr>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792"/>
              <w:gridCol w:w="222"/>
            </w:tblGrid>
            <w:tr w:rsidR="004E284F" w14:paraId="59BB542C" w14:textId="77777777" w:rsidTr="00DD5FD6">
              <w:trPr>
                <w:jc w:val="right"/>
              </w:trPr>
              <w:tc>
                <w:tcPr>
                  <w:tcW w:w="0" w:type="auto"/>
                </w:tcPr>
                <w:tbl>
                  <w:tblPr>
                    <w:tblW w:w="156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1E0" w:firstRow="1" w:lastRow="1" w:firstColumn="1" w:lastColumn="1" w:noHBand="0" w:noVBand="0"/>
                  </w:tblPr>
                  <w:tblGrid>
                    <w:gridCol w:w="1566"/>
                  </w:tblGrid>
                  <w:tr w:rsidR="00106CFA" w:rsidRPr="00DD5FD6" w14:paraId="59BB5427" w14:textId="77777777" w:rsidTr="00346685">
                    <w:tc>
                      <w:tcPr>
                        <w:tcW w:w="1566" w:type="dxa"/>
                        <w:tcBorders>
                          <w:top w:val="single" w:sz="4" w:space="0" w:color="FFFFFF"/>
                          <w:left w:val="single" w:sz="4" w:space="0" w:color="FFFFFF"/>
                          <w:bottom w:val="single" w:sz="4" w:space="0" w:color="FFFFFF"/>
                          <w:right w:val="single" w:sz="4" w:space="0" w:color="FFFFFF"/>
                        </w:tcBorders>
                      </w:tcPr>
                      <w:p w14:paraId="59BB5425" w14:textId="77777777" w:rsidR="00106CFA" w:rsidRPr="00DD5FD6" w:rsidRDefault="00FD5C13" w:rsidP="006409F0">
                        <w:pPr>
                          <w:framePr w:hSpace="180" w:wrap="around" w:vAnchor="text" w:hAnchor="text" w:y="1"/>
                          <w:suppressOverlap/>
                          <w:rPr>
                            <w:szCs w:val="22"/>
                          </w:rPr>
                        </w:pPr>
                        <w:r w:rsidRPr="00DD5FD6">
                          <w:rPr>
                            <w:szCs w:val="22"/>
                          </w:rPr>
                          <w:t>DRAFT</w:t>
                        </w:r>
                      </w:p>
                      <w:p w14:paraId="59BB5426" w14:textId="77777777" w:rsidR="00106CFA" w:rsidRDefault="00FD5C13" w:rsidP="006409F0">
                        <w:pPr>
                          <w:framePr w:hSpace="180" w:wrap="around" w:vAnchor="text" w:hAnchor="text" w:y="1"/>
                          <w:suppressOverlap/>
                        </w:pPr>
                        <w:bookmarkStart w:id="1" w:name="addendum_corrigendum_appendix"/>
                        <w:bookmarkStart w:id="2" w:name="revision_date"/>
                        <w:bookmarkStart w:id="3" w:name="restricted"/>
                        <w:bookmarkStart w:id="4" w:name="document_no"/>
                        <w:bookmarkEnd w:id="1"/>
                        <w:bookmarkEnd w:id="2"/>
                        <w:bookmarkEnd w:id="3"/>
                        <w:r w:rsidRPr="00DD5FD6">
                          <w:rPr>
                            <w:szCs w:val="22"/>
                          </w:rPr>
                          <w:t xml:space="preserve">AN Min. </w:t>
                        </w:r>
                        <w:bookmarkEnd w:id="4"/>
                        <w:r w:rsidR="00665066">
                          <w:rPr>
                            <w:szCs w:val="22"/>
                          </w:rPr>
                          <w:t>1</w:t>
                        </w:r>
                        <w:r w:rsidR="00680FBB">
                          <w:rPr>
                            <w:szCs w:val="22"/>
                          </w:rPr>
                          <w:t>9</w:t>
                        </w:r>
                        <w:r w:rsidR="007D3642">
                          <w:rPr>
                            <w:szCs w:val="22"/>
                          </w:rPr>
                          <w:t>1</w:t>
                        </w:r>
                        <w:r w:rsidR="00C87B44" w:rsidRPr="00DD5FD6">
                          <w:rPr>
                            <w:szCs w:val="22"/>
                          </w:rPr>
                          <w:t>-</w:t>
                        </w:r>
                        <w:r w:rsidR="00F353DB">
                          <w:rPr>
                            <w:szCs w:val="22"/>
                          </w:rPr>
                          <w:t>1</w:t>
                        </w:r>
                      </w:p>
                    </w:tc>
                  </w:tr>
                  <w:tr w:rsidR="00106CFA" w:rsidRPr="00DD5FD6" w14:paraId="59BB5429" w14:textId="77777777" w:rsidTr="00346685">
                    <w:tc>
                      <w:tcPr>
                        <w:tcW w:w="1566" w:type="dxa"/>
                        <w:tcBorders>
                          <w:top w:val="single" w:sz="4" w:space="0" w:color="FFFFFF"/>
                          <w:left w:val="single" w:sz="4" w:space="0" w:color="FFFFFF"/>
                          <w:bottom w:val="single" w:sz="4" w:space="0" w:color="FFFFFF"/>
                          <w:right w:val="single" w:sz="4" w:space="0" w:color="FFFFFF"/>
                        </w:tcBorders>
                      </w:tcPr>
                      <w:p w14:paraId="59BB5428" w14:textId="77777777" w:rsidR="00106CFA" w:rsidRPr="00DD5FD6" w:rsidRDefault="007652D3" w:rsidP="006409F0">
                        <w:pPr>
                          <w:framePr w:hSpace="180" w:wrap="around" w:vAnchor="text" w:hAnchor="text" w:y="1"/>
                          <w:suppressOverlap/>
                          <w:rPr>
                            <w:szCs w:val="22"/>
                          </w:rPr>
                        </w:pPr>
                        <w:bookmarkStart w:id="5" w:name="language"/>
                        <w:bookmarkEnd w:id="5"/>
                        <w:r>
                          <w:rPr>
                            <w:sz w:val="18"/>
                            <w:szCs w:val="18"/>
                          </w:rPr>
                          <w:t>26/9</w:t>
                        </w:r>
                        <w:r w:rsidR="00FF6D88" w:rsidRPr="00DD5FD6">
                          <w:rPr>
                            <w:sz w:val="18"/>
                            <w:szCs w:val="18"/>
                          </w:rPr>
                          <w:t>/</w:t>
                        </w:r>
                        <w:r w:rsidR="007445D7">
                          <w:rPr>
                            <w:sz w:val="18"/>
                            <w:szCs w:val="18"/>
                          </w:rPr>
                          <w:t>1</w:t>
                        </w:r>
                        <w:r w:rsidR="00665066">
                          <w:rPr>
                            <w:sz w:val="18"/>
                            <w:szCs w:val="18"/>
                          </w:rPr>
                          <w:t>2</w:t>
                        </w:r>
                      </w:p>
                    </w:tc>
                  </w:tr>
                </w:tbl>
                <w:p w14:paraId="59BB542A" w14:textId="77777777" w:rsidR="009F2803" w:rsidRPr="00F510B6" w:rsidRDefault="009F2803" w:rsidP="006409F0">
                  <w:pPr>
                    <w:pStyle w:val="SmallFont"/>
                    <w:framePr w:hSpace="180" w:wrap="around" w:vAnchor="text" w:hAnchor="text" w:y="1"/>
                    <w:ind w:left="0"/>
                    <w:suppressOverlap/>
                  </w:pPr>
                </w:p>
              </w:tc>
              <w:tc>
                <w:tcPr>
                  <w:tcW w:w="0" w:type="auto"/>
                </w:tcPr>
                <w:p w14:paraId="59BB542B" w14:textId="77777777" w:rsidR="004E284F" w:rsidRDefault="004E284F" w:rsidP="006409F0">
                  <w:pPr>
                    <w:framePr w:hSpace="180" w:wrap="around" w:vAnchor="text" w:hAnchor="text" w:y="1"/>
                    <w:suppressOverlap/>
                  </w:pPr>
                </w:p>
              </w:tc>
            </w:tr>
          </w:tbl>
          <w:p w14:paraId="59BB542D" w14:textId="77777777" w:rsidR="004E284F" w:rsidRPr="00DD5FD6" w:rsidRDefault="004E284F" w:rsidP="00DD5FD6">
            <w:pPr>
              <w:tabs>
                <w:tab w:val="left" w:pos="720"/>
                <w:tab w:val="left" w:pos="1440"/>
                <w:tab w:val="left" w:pos="1800"/>
                <w:tab w:val="left" w:pos="2160"/>
                <w:tab w:val="left" w:pos="2520"/>
                <w:tab w:val="left" w:pos="2880"/>
              </w:tabs>
              <w:ind w:left="4320"/>
              <w:rPr>
                <w:b/>
                <w:sz w:val="18"/>
                <w:szCs w:val="18"/>
              </w:rPr>
            </w:pPr>
          </w:p>
        </w:tc>
      </w:tr>
    </w:tbl>
    <w:p w14:paraId="59BB542F" w14:textId="77777777" w:rsidR="006F778C" w:rsidRPr="0061417B" w:rsidRDefault="005256EB" w:rsidP="007F40F0">
      <w:pPr>
        <w:jc w:val="center"/>
        <w:rPr>
          <w:b/>
        </w:rPr>
      </w:pPr>
      <w:bookmarkStart w:id="6" w:name="working_body_name"/>
      <w:r>
        <w:rPr>
          <w:noProof/>
          <w:lang w:val="en-CA" w:eastAsia="zh-CN"/>
        </w:rPr>
        <mc:AlternateContent>
          <mc:Choice Requires="wps">
            <w:drawing>
              <wp:anchor distT="0" distB="0" distL="114300" distR="114300" simplePos="0" relativeHeight="251659776" behindDoc="0" locked="0" layoutInCell="1" allowOverlap="1" wp14:anchorId="59BB54E0" wp14:editId="59BB54E1">
                <wp:simplePos x="0" y="0"/>
                <wp:positionH relativeFrom="column">
                  <wp:posOffset>23006</wp:posOffset>
                </wp:positionH>
                <wp:positionV relativeFrom="paragraph">
                  <wp:posOffset>-416560</wp:posOffset>
                </wp:positionV>
                <wp:extent cx="5937250" cy="339725"/>
                <wp:effectExtent l="0" t="0" r="25400" b="2222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339725"/>
                        </a:xfrm>
                        <a:prstGeom prst="rect">
                          <a:avLst/>
                        </a:prstGeom>
                        <a:solidFill>
                          <a:srgbClr val="FFFFFF"/>
                        </a:solidFill>
                        <a:ln w="9525">
                          <a:solidFill>
                            <a:srgbClr val="000000"/>
                          </a:solidFill>
                          <a:miter lim="800000"/>
                          <a:headEnd/>
                          <a:tailEnd/>
                        </a:ln>
                      </wps:spPr>
                      <wps:txbx>
                        <w:txbxContent>
                          <w:p w14:paraId="59BB54EF" w14:textId="77777777" w:rsidR="005256EB" w:rsidRPr="009F407C" w:rsidRDefault="005256EB" w:rsidP="005256EB">
                            <w:pPr>
                              <w:jc w:val="center"/>
                            </w:pPr>
                            <w:r>
                              <w:t>THESE ARE DRAFT MINUTES AND MAY NOT YET BE APPROVED BY THE ANC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8pt;margin-top:-32.8pt;width:467.5pt;height:26.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">
                <v:textbox>
                  <w:txbxContent>
                    <w:p w14:paraId="59BB54EF" w14:textId="77777777" w:rsidR="005256EB" w:rsidRPr="009F407C" w:rsidRDefault="005256EB" w:rsidP="005256EB">
                      <w:pPr>
                        <w:jc w:val="center"/>
                      </w:pPr>
                      <w:r>
                        <w:t>THESE ARE DRAFT MINUTES AND MAY NOT YET BE APPROVED BY THE ANC</w:t>
                      </w:r>
                    </w:p>
                  </w:txbxContent>
                </v:textbox>
              </v:shape>
            </w:pict>
          </mc:Fallback>
        </mc:AlternateContent>
      </w:r>
      <w:r w:rsidR="007F40F0">
        <w:rPr>
          <w:b/>
          <w:sz w:val="26"/>
          <w:szCs w:val="26"/>
        </w:rPr>
        <w:t>AIR NAVIGATION COMMISSION</w:t>
      </w:r>
      <w:bookmarkStart w:id="7" w:name="plenary"/>
      <w:bookmarkEnd w:id="6"/>
      <w:bookmarkEnd w:id="7"/>
    </w:p>
    <w:p w14:paraId="59BB5430" w14:textId="77777777" w:rsidR="004E284F" w:rsidRPr="00156F59" w:rsidRDefault="00665066" w:rsidP="007D3642">
      <w:pPr>
        <w:spacing w:before="240"/>
        <w:jc w:val="center"/>
      </w:pPr>
      <w:r>
        <w:rPr>
          <w:b/>
        </w:rPr>
        <w:t>1</w:t>
      </w:r>
      <w:r w:rsidR="00680FBB">
        <w:rPr>
          <w:b/>
        </w:rPr>
        <w:t>9</w:t>
      </w:r>
      <w:r w:rsidR="007D3642">
        <w:rPr>
          <w:b/>
        </w:rPr>
        <w:t>1ST</w:t>
      </w:r>
      <w:r w:rsidR="000855EA">
        <w:rPr>
          <w:b/>
        </w:rPr>
        <w:t xml:space="preserve"> SESSION</w:t>
      </w:r>
    </w:p>
    <w:p w14:paraId="59BB5431" w14:textId="77777777" w:rsidR="004E284F" w:rsidRDefault="004E284F" w:rsidP="000855EA">
      <w:bookmarkStart w:id="8" w:name="city_from_to"/>
      <w:bookmarkEnd w:id="8"/>
    </w:p>
    <w:p w14:paraId="59BB5432" w14:textId="77777777" w:rsidR="004E284F" w:rsidRPr="00723DD7" w:rsidRDefault="007F40F0" w:rsidP="00F353DB">
      <w:pPr>
        <w:jc w:val="center"/>
        <w:rPr>
          <w:b/>
          <w:bCs/>
          <w:szCs w:val="22"/>
        </w:rPr>
      </w:pPr>
      <w:bookmarkStart w:id="9" w:name="meeting_number"/>
      <w:r>
        <w:rPr>
          <w:b/>
          <w:bCs/>
          <w:szCs w:val="22"/>
        </w:rPr>
        <w:t xml:space="preserve">Minutes of the </w:t>
      </w:r>
      <w:r w:rsidR="00F353DB">
        <w:rPr>
          <w:b/>
          <w:bCs/>
          <w:szCs w:val="22"/>
        </w:rPr>
        <w:t>First</w:t>
      </w:r>
      <w:r w:rsidR="009110FC">
        <w:rPr>
          <w:b/>
          <w:bCs/>
          <w:szCs w:val="22"/>
        </w:rPr>
        <w:t xml:space="preserve"> M</w:t>
      </w:r>
      <w:r>
        <w:rPr>
          <w:b/>
          <w:bCs/>
          <w:szCs w:val="22"/>
        </w:rPr>
        <w:t>eeting</w:t>
      </w:r>
      <w:bookmarkEnd w:id="9"/>
    </w:p>
    <w:p w14:paraId="59BB5433" w14:textId="77777777" w:rsidR="004E284F" w:rsidRPr="003262D4" w:rsidRDefault="004E284F" w:rsidP="00A945F4">
      <w:pPr>
        <w:spacing w:before="120"/>
        <w:jc w:val="center"/>
        <w:rPr>
          <w:rStyle w:val="DateYYYY"/>
          <w:szCs w:val="22"/>
        </w:rPr>
      </w:pPr>
      <w:r w:rsidRPr="00723DD7">
        <w:rPr>
          <w:b/>
          <w:bCs/>
          <w:szCs w:val="22"/>
        </w:rPr>
        <w:t xml:space="preserve"> </w:t>
      </w:r>
      <w:bookmarkStart w:id="10" w:name="from_to_date"/>
      <w:r w:rsidR="007F40F0">
        <w:rPr>
          <w:bCs/>
          <w:szCs w:val="22"/>
        </w:rPr>
        <w:t>(</w:t>
      </w:r>
      <w:r w:rsidR="000855EA">
        <w:rPr>
          <w:b/>
          <w:szCs w:val="22"/>
        </w:rPr>
        <w:t xml:space="preserve">ANC Chamber, </w:t>
      </w:r>
      <w:r w:rsidR="00F353DB">
        <w:rPr>
          <w:b/>
          <w:szCs w:val="22"/>
        </w:rPr>
        <w:t>Tuesday, 18 September</w:t>
      </w:r>
      <w:r w:rsidR="00EC129C">
        <w:rPr>
          <w:b/>
          <w:szCs w:val="22"/>
        </w:rPr>
        <w:t xml:space="preserve"> </w:t>
      </w:r>
      <w:r w:rsidR="00FF6D88">
        <w:rPr>
          <w:b/>
          <w:szCs w:val="22"/>
        </w:rPr>
        <w:t>20</w:t>
      </w:r>
      <w:r w:rsidR="00C967B5">
        <w:rPr>
          <w:b/>
          <w:szCs w:val="22"/>
        </w:rPr>
        <w:t>1</w:t>
      </w:r>
      <w:r w:rsidR="00665066">
        <w:rPr>
          <w:b/>
          <w:szCs w:val="22"/>
        </w:rPr>
        <w:t>2</w:t>
      </w:r>
      <w:r w:rsidR="00FD5C13">
        <w:rPr>
          <w:b/>
          <w:szCs w:val="22"/>
        </w:rPr>
        <w:t>,</w:t>
      </w:r>
      <w:r w:rsidR="000855EA">
        <w:rPr>
          <w:b/>
          <w:szCs w:val="22"/>
        </w:rPr>
        <w:t xml:space="preserve"> at </w:t>
      </w:r>
      <w:r w:rsidR="00FD5C13">
        <w:rPr>
          <w:b/>
          <w:szCs w:val="22"/>
        </w:rPr>
        <w:t>1</w:t>
      </w:r>
      <w:r w:rsidR="000855EA">
        <w:rPr>
          <w:b/>
          <w:szCs w:val="22"/>
        </w:rPr>
        <w:t>000 hours</w:t>
      </w:r>
      <w:r w:rsidR="007F40F0">
        <w:rPr>
          <w:bCs/>
          <w:szCs w:val="22"/>
        </w:rPr>
        <w:t>)</w:t>
      </w:r>
      <w:bookmarkEnd w:id="10"/>
    </w:p>
    <w:p w14:paraId="59BB5434" w14:textId="77777777" w:rsidR="004E284F" w:rsidRPr="003262D4" w:rsidRDefault="004E284F" w:rsidP="00FD5C13">
      <w:pPr>
        <w:jc w:val="both"/>
        <w:rPr>
          <w:rStyle w:val="DateYYYY"/>
          <w:szCs w:val="22"/>
        </w:rPr>
      </w:pPr>
    </w:p>
    <w:tbl>
      <w:tblPr>
        <w:tblW w:w="10015" w:type="dxa"/>
        <w:tblCellMar>
          <w:left w:w="0" w:type="dxa"/>
          <w:right w:w="115" w:type="dxa"/>
        </w:tblCellMar>
        <w:tblLook w:val="01E0" w:firstRow="1" w:lastRow="1" w:firstColumn="1" w:lastColumn="1" w:noHBand="0" w:noVBand="0"/>
      </w:tblPr>
      <w:tblGrid>
        <w:gridCol w:w="4788"/>
        <w:gridCol w:w="5227"/>
      </w:tblGrid>
      <w:tr w:rsidR="00FD5C13" w:rsidRPr="00DD5FD6" w14:paraId="59BB5471" w14:textId="77777777" w:rsidTr="00DD5FD6">
        <w:tc>
          <w:tcPr>
            <w:tcW w:w="4788" w:type="dxa"/>
          </w:tcPr>
          <w:p w14:paraId="59BB5435" w14:textId="77777777" w:rsidR="00FD5C13" w:rsidRPr="00DD5FD6" w:rsidRDefault="003262D4" w:rsidP="00DD5FD6">
            <w:pPr>
              <w:tabs>
                <w:tab w:val="left" w:pos="2520"/>
                <w:tab w:val="left" w:pos="2700"/>
              </w:tabs>
              <w:jc w:val="both"/>
              <w:rPr>
                <w:rStyle w:val="DateYYYY"/>
                <w:sz w:val="21"/>
                <w:szCs w:val="21"/>
              </w:rPr>
            </w:pPr>
            <w:r w:rsidRPr="00DD5FD6">
              <w:rPr>
                <w:rStyle w:val="DateYYYY"/>
                <w:b/>
                <w:bCs/>
                <w:sz w:val="21"/>
                <w:szCs w:val="21"/>
              </w:rPr>
              <w:t>PRESIDENT:</w:t>
            </w:r>
            <w:r w:rsidRPr="00DD5FD6">
              <w:rPr>
                <w:rStyle w:val="DateYYYY"/>
                <w:sz w:val="21"/>
                <w:szCs w:val="21"/>
              </w:rPr>
              <w:t xml:space="preserve">  </w:t>
            </w:r>
            <w:r w:rsidR="00FB4F69">
              <w:rPr>
                <w:rStyle w:val="DateYYYY"/>
                <w:sz w:val="21"/>
                <w:szCs w:val="21"/>
              </w:rPr>
              <w:t xml:space="preserve">Mr. </w:t>
            </w:r>
            <w:r w:rsidR="00665066">
              <w:rPr>
                <w:rStyle w:val="DateYYYY"/>
                <w:sz w:val="21"/>
                <w:szCs w:val="21"/>
              </w:rPr>
              <w:t xml:space="preserve">C. Schleifer-Heingärtner </w:t>
            </w:r>
          </w:p>
          <w:p w14:paraId="59BB5436" w14:textId="77777777" w:rsidR="00C571EE" w:rsidRPr="00DD5FD6" w:rsidRDefault="00C571EE" w:rsidP="00DD5FD6">
            <w:pPr>
              <w:tabs>
                <w:tab w:val="left" w:pos="2520"/>
                <w:tab w:val="left" w:pos="2700"/>
              </w:tabs>
              <w:jc w:val="both"/>
              <w:rPr>
                <w:rStyle w:val="DateYYYY"/>
                <w:sz w:val="21"/>
                <w:szCs w:val="21"/>
              </w:rPr>
            </w:pPr>
          </w:p>
          <w:p w14:paraId="59BB5437" w14:textId="77777777" w:rsidR="00C571EE" w:rsidRPr="00DD5FD6" w:rsidRDefault="00C571EE" w:rsidP="00DD5FD6">
            <w:pPr>
              <w:tabs>
                <w:tab w:val="left" w:pos="2520"/>
                <w:tab w:val="left" w:pos="2700"/>
              </w:tabs>
              <w:jc w:val="both"/>
              <w:rPr>
                <w:rStyle w:val="DateYYYY"/>
                <w:b/>
                <w:bCs/>
                <w:sz w:val="21"/>
                <w:szCs w:val="21"/>
              </w:rPr>
            </w:pPr>
            <w:r w:rsidRPr="00DD5FD6">
              <w:rPr>
                <w:rStyle w:val="DateYYYY"/>
                <w:b/>
                <w:bCs/>
                <w:sz w:val="21"/>
                <w:szCs w:val="21"/>
              </w:rPr>
              <w:t>COMMISSIONERS:</w:t>
            </w:r>
          </w:p>
          <w:p w14:paraId="59BB5438" w14:textId="77777777" w:rsidR="00C8778A" w:rsidRDefault="00C8778A" w:rsidP="00DD5FD6">
            <w:pPr>
              <w:tabs>
                <w:tab w:val="left" w:pos="2520"/>
                <w:tab w:val="left" w:pos="2700"/>
              </w:tabs>
              <w:jc w:val="both"/>
              <w:rPr>
                <w:rStyle w:val="DateYYYY"/>
                <w:sz w:val="21"/>
                <w:szCs w:val="21"/>
              </w:rPr>
            </w:pPr>
          </w:p>
          <w:p w14:paraId="59BB5439"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Mr. A.H. Alaufi</w:t>
            </w:r>
          </w:p>
          <w:p w14:paraId="59BB543A"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 xml:space="preserve">Mr. S. Allotey  </w:t>
            </w:r>
          </w:p>
          <w:p w14:paraId="59BB543B"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Mr. D.C. Behrens</w:t>
            </w:r>
          </w:p>
          <w:p w14:paraId="59BB543C"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Mr. M.A. Costa Junior</w:t>
            </w:r>
          </w:p>
          <w:p w14:paraId="59BB543D"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Mr. J.I. Dow</w:t>
            </w:r>
          </w:p>
          <w:p w14:paraId="59BB543E"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Mr. M.G. Fernando</w:t>
            </w:r>
          </w:p>
          <w:p w14:paraId="59BB543F"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Mr. P.D. Fleming</w:t>
            </w:r>
          </w:p>
          <w:p w14:paraId="59BB5440"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Mr. R. González</w:t>
            </w:r>
          </w:p>
          <w:p w14:paraId="59BB5441"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Mr. M. Halidou</w:t>
            </w:r>
          </w:p>
          <w:p w14:paraId="59BB5442"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Mr. J. Herrero</w:t>
            </w:r>
          </w:p>
          <w:p w14:paraId="59BB5443"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Mr. A.A. Korsakov</w:t>
            </w:r>
          </w:p>
          <w:p w14:paraId="59BB5444"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Mr. R. Monning</w:t>
            </w:r>
          </w:p>
          <w:p w14:paraId="59BB5445"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Mr. H. Park</w:t>
            </w:r>
          </w:p>
          <w:p w14:paraId="59BB5446"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Mr. F. Tai</w:t>
            </w:r>
          </w:p>
          <w:p w14:paraId="59BB5447"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Mr. A.H. Tiede</w:t>
            </w:r>
          </w:p>
          <w:p w14:paraId="59BB5448"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Mr. D. Umezawa</w:t>
            </w:r>
          </w:p>
          <w:p w14:paraId="59BB5449" w14:textId="77777777" w:rsidR="00C8778A" w:rsidRPr="000B02A8" w:rsidRDefault="00C8778A" w:rsidP="00E517D3">
            <w:pPr>
              <w:tabs>
                <w:tab w:val="left" w:pos="2520"/>
                <w:tab w:val="left" w:pos="2700"/>
              </w:tabs>
              <w:jc w:val="both"/>
              <w:rPr>
                <w:rStyle w:val="DateYYYY"/>
                <w:sz w:val="21"/>
                <w:szCs w:val="21"/>
              </w:rPr>
            </w:pPr>
            <w:r w:rsidRPr="000B02A8">
              <w:rPr>
                <w:rStyle w:val="DateYYYY"/>
                <w:sz w:val="21"/>
                <w:szCs w:val="21"/>
              </w:rPr>
              <w:t>Mr. S. Vuokila</w:t>
            </w:r>
          </w:p>
          <w:p w14:paraId="59BB544A" w14:textId="77777777" w:rsidR="00C8778A" w:rsidRPr="00DD5FD6" w:rsidRDefault="00C8778A" w:rsidP="00C8778A">
            <w:pPr>
              <w:tabs>
                <w:tab w:val="left" w:pos="2520"/>
                <w:tab w:val="left" w:pos="2700"/>
              </w:tabs>
              <w:jc w:val="both"/>
              <w:rPr>
                <w:rStyle w:val="DateYYYY"/>
                <w:sz w:val="21"/>
                <w:szCs w:val="21"/>
              </w:rPr>
            </w:pPr>
            <w:r w:rsidRPr="000B02A8">
              <w:rPr>
                <w:rStyle w:val="DateYYYY"/>
                <w:sz w:val="21"/>
                <w:szCs w:val="21"/>
              </w:rPr>
              <w:t>Mr. F. Zizi</w:t>
            </w:r>
          </w:p>
          <w:p w14:paraId="59BB544B" w14:textId="77777777" w:rsidR="003150BF" w:rsidRPr="00DD5FD6" w:rsidRDefault="003150BF" w:rsidP="00DD5FD6">
            <w:pPr>
              <w:tabs>
                <w:tab w:val="left" w:pos="2520"/>
                <w:tab w:val="left" w:pos="2700"/>
              </w:tabs>
              <w:jc w:val="both"/>
              <w:rPr>
                <w:rStyle w:val="DateYYYY"/>
                <w:sz w:val="21"/>
                <w:szCs w:val="21"/>
              </w:rPr>
            </w:pPr>
          </w:p>
          <w:p w14:paraId="59BB544C" w14:textId="77777777" w:rsidR="00C571EE" w:rsidRPr="00DD5FD6" w:rsidRDefault="00C571EE" w:rsidP="00DD5FD6">
            <w:pPr>
              <w:tabs>
                <w:tab w:val="left" w:pos="2520"/>
                <w:tab w:val="left" w:pos="2700"/>
              </w:tabs>
              <w:jc w:val="both"/>
              <w:rPr>
                <w:rStyle w:val="DateYYYY"/>
                <w:b/>
                <w:bCs/>
                <w:sz w:val="21"/>
                <w:szCs w:val="21"/>
              </w:rPr>
            </w:pPr>
            <w:r w:rsidRPr="00DD5FD6">
              <w:rPr>
                <w:rStyle w:val="DateYYYY"/>
                <w:b/>
                <w:bCs/>
                <w:sz w:val="21"/>
                <w:szCs w:val="21"/>
              </w:rPr>
              <w:t>OBSERVERS:</w:t>
            </w:r>
          </w:p>
          <w:p w14:paraId="59BB544D" w14:textId="77777777" w:rsidR="00C571EE" w:rsidRDefault="00C571EE" w:rsidP="00DD5FD6">
            <w:pPr>
              <w:tabs>
                <w:tab w:val="left" w:pos="2520"/>
                <w:tab w:val="left" w:pos="2700"/>
              </w:tabs>
              <w:jc w:val="both"/>
              <w:rPr>
                <w:rStyle w:val="DateYYYY"/>
                <w:sz w:val="21"/>
                <w:szCs w:val="21"/>
              </w:rPr>
            </w:pPr>
          </w:p>
          <w:p w14:paraId="59BB544E" w14:textId="77777777" w:rsidR="00C8778A" w:rsidRDefault="00C8778A" w:rsidP="00DD5FD6">
            <w:pPr>
              <w:tabs>
                <w:tab w:val="left" w:pos="2520"/>
                <w:tab w:val="left" w:pos="2700"/>
              </w:tabs>
              <w:jc w:val="both"/>
              <w:rPr>
                <w:rStyle w:val="DateYYYY"/>
                <w:sz w:val="21"/>
                <w:szCs w:val="21"/>
              </w:rPr>
            </w:pPr>
            <w:r>
              <w:rPr>
                <w:rStyle w:val="DateYYYY"/>
                <w:sz w:val="21"/>
                <w:szCs w:val="21"/>
              </w:rPr>
              <w:t>Mr. B. Gonsalves</w:t>
            </w:r>
            <w:r w:rsidR="00F32B0E">
              <w:rPr>
                <w:rStyle w:val="DateYYYY"/>
                <w:sz w:val="21"/>
                <w:szCs w:val="21"/>
              </w:rPr>
              <w:tab/>
            </w:r>
            <w:r>
              <w:rPr>
                <w:rStyle w:val="DateYYYY"/>
                <w:sz w:val="21"/>
                <w:szCs w:val="21"/>
              </w:rPr>
              <w:t>– CANSO</w:t>
            </w:r>
          </w:p>
          <w:p w14:paraId="59BB544F" w14:textId="77777777" w:rsidR="00C8778A" w:rsidRDefault="00C8778A" w:rsidP="00DD5FD6">
            <w:pPr>
              <w:tabs>
                <w:tab w:val="left" w:pos="2520"/>
                <w:tab w:val="left" w:pos="2700"/>
              </w:tabs>
              <w:jc w:val="both"/>
              <w:rPr>
                <w:rStyle w:val="DateYYYY"/>
                <w:sz w:val="21"/>
                <w:szCs w:val="21"/>
              </w:rPr>
            </w:pPr>
            <w:r>
              <w:rPr>
                <w:rStyle w:val="DateYYYY"/>
                <w:sz w:val="21"/>
                <w:szCs w:val="21"/>
              </w:rPr>
              <w:t>Mr. F. Hofmann</w:t>
            </w:r>
            <w:r w:rsidR="00F32B0E">
              <w:rPr>
                <w:rStyle w:val="DateYYYY"/>
                <w:sz w:val="21"/>
                <w:szCs w:val="21"/>
              </w:rPr>
              <w:tab/>
            </w:r>
            <w:r>
              <w:rPr>
                <w:rStyle w:val="DateYYYY"/>
                <w:sz w:val="21"/>
                <w:szCs w:val="21"/>
              </w:rPr>
              <w:t>– IAOPA</w:t>
            </w:r>
          </w:p>
          <w:p w14:paraId="59BB5450" w14:textId="77777777" w:rsidR="00C8778A" w:rsidRDefault="00C8778A" w:rsidP="00DD5FD6">
            <w:pPr>
              <w:tabs>
                <w:tab w:val="left" w:pos="2520"/>
                <w:tab w:val="left" w:pos="2700"/>
              </w:tabs>
              <w:jc w:val="both"/>
              <w:rPr>
                <w:rStyle w:val="DateYYYY"/>
                <w:sz w:val="21"/>
                <w:szCs w:val="21"/>
              </w:rPr>
            </w:pPr>
            <w:r>
              <w:rPr>
                <w:rStyle w:val="DateYYYY"/>
                <w:sz w:val="21"/>
                <w:szCs w:val="21"/>
              </w:rPr>
              <w:t>Mr. M.T. Comber</w:t>
            </w:r>
            <w:r w:rsidR="00F32B0E">
              <w:rPr>
                <w:rStyle w:val="DateYYYY"/>
                <w:sz w:val="21"/>
                <w:szCs w:val="21"/>
              </w:rPr>
              <w:tab/>
            </w:r>
            <w:r>
              <w:rPr>
                <w:rStyle w:val="DateYYYY"/>
                <w:sz w:val="21"/>
                <w:szCs w:val="21"/>
              </w:rPr>
              <w:t>– IATA</w:t>
            </w:r>
          </w:p>
          <w:p w14:paraId="59BB5451" w14:textId="77777777" w:rsidR="00C8778A" w:rsidRDefault="00C8778A" w:rsidP="00DD5FD6">
            <w:pPr>
              <w:tabs>
                <w:tab w:val="left" w:pos="2520"/>
                <w:tab w:val="left" w:pos="2700"/>
              </w:tabs>
              <w:jc w:val="both"/>
              <w:rPr>
                <w:rStyle w:val="DateYYYY"/>
                <w:sz w:val="21"/>
                <w:szCs w:val="21"/>
              </w:rPr>
            </w:pPr>
            <w:r>
              <w:rPr>
                <w:rStyle w:val="DateYYYY"/>
                <w:sz w:val="21"/>
                <w:szCs w:val="21"/>
              </w:rPr>
              <w:t xml:space="preserve">Mr. M. Heijl </w:t>
            </w:r>
            <w:r w:rsidR="00F32B0E">
              <w:rPr>
                <w:rStyle w:val="DateYYYY"/>
                <w:sz w:val="21"/>
                <w:szCs w:val="21"/>
              </w:rPr>
              <w:tab/>
            </w:r>
            <w:r>
              <w:rPr>
                <w:rStyle w:val="DateYYYY"/>
                <w:sz w:val="21"/>
                <w:szCs w:val="21"/>
              </w:rPr>
              <w:t>– ICCAIA</w:t>
            </w:r>
          </w:p>
          <w:p w14:paraId="59BB5452" w14:textId="77777777" w:rsidR="00C8778A" w:rsidRPr="00DD5FD6" w:rsidRDefault="00C8778A" w:rsidP="00C8778A">
            <w:pPr>
              <w:tabs>
                <w:tab w:val="left" w:pos="2520"/>
                <w:tab w:val="left" w:pos="2700"/>
              </w:tabs>
              <w:jc w:val="both"/>
              <w:rPr>
                <w:rStyle w:val="DateYYYY"/>
                <w:sz w:val="21"/>
                <w:szCs w:val="21"/>
              </w:rPr>
            </w:pPr>
            <w:r>
              <w:rPr>
                <w:rStyle w:val="DateYYYY"/>
                <w:sz w:val="21"/>
                <w:szCs w:val="21"/>
              </w:rPr>
              <w:t xml:space="preserve">Mr. M.F. Jackson </w:t>
            </w:r>
            <w:r w:rsidR="00F32B0E">
              <w:rPr>
                <w:rStyle w:val="DateYYYY"/>
                <w:sz w:val="21"/>
                <w:szCs w:val="21"/>
              </w:rPr>
              <w:tab/>
            </w:r>
            <w:r>
              <w:rPr>
                <w:rStyle w:val="DateYYYY"/>
                <w:sz w:val="21"/>
                <w:szCs w:val="21"/>
              </w:rPr>
              <w:t xml:space="preserve">– IFALPA </w:t>
            </w:r>
          </w:p>
        </w:tc>
        <w:tc>
          <w:tcPr>
            <w:tcW w:w="5227" w:type="dxa"/>
          </w:tcPr>
          <w:p w14:paraId="59BB5453" w14:textId="77777777" w:rsidR="00FD5C13" w:rsidRPr="00C172E3" w:rsidRDefault="00C172E3" w:rsidP="00DD5FD6">
            <w:pPr>
              <w:tabs>
                <w:tab w:val="left" w:pos="2412"/>
                <w:tab w:val="left" w:pos="2772"/>
                <w:tab w:val="left" w:pos="3132"/>
              </w:tabs>
              <w:jc w:val="both"/>
              <w:rPr>
                <w:rStyle w:val="DateYYYY"/>
                <w:sz w:val="21"/>
                <w:szCs w:val="21"/>
              </w:rPr>
            </w:pPr>
            <w:r w:rsidRPr="00C172E3">
              <w:rPr>
                <w:rStyle w:val="DateYYYY"/>
                <w:b/>
                <w:sz w:val="21"/>
                <w:szCs w:val="21"/>
              </w:rPr>
              <w:t xml:space="preserve">ACTING SECRETARY: </w:t>
            </w:r>
            <w:r>
              <w:rPr>
                <w:rStyle w:val="DateYYYY"/>
                <w:sz w:val="21"/>
                <w:szCs w:val="21"/>
              </w:rPr>
              <w:t>Mr. V. Galotti, DD/SSI</w:t>
            </w:r>
          </w:p>
          <w:p w14:paraId="59BB5454" w14:textId="77777777" w:rsidR="00FB4F69" w:rsidRPr="00DD5FD6" w:rsidRDefault="00FB4F69" w:rsidP="00DD5FD6">
            <w:pPr>
              <w:tabs>
                <w:tab w:val="left" w:pos="2412"/>
                <w:tab w:val="left" w:pos="2772"/>
                <w:tab w:val="left" w:pos="3132"/>
              </w:tabs>
              <w:jc w:val="both"/>
              <w:rPr>
                <w:rStyle w:val="DateYYYY"/>
                <w:sz w:val="21"/>
                <w:szCs w:val="21"/>
              </w:rPr>
            </w:pPr>
          </w:p>
          <w:p w14:paraId="59BB5455" w14:textId="77777777" w:rsidR="00361FC2" w:rsidRPr="00DD5FD6" w:rsidRDefault="00361FC2" w:rsidP="00DD5FD6">
            <w:pPr>
              <w:tabs>
                <w:tab w:val="left" w:pos="2412"/>
                <w:tab w:val="left" w:pos="2772"/>
                <w:tab w:val="left" w:pos="3132"/>
              </w:tabs>
              <w:jc w:val="both"/>
              <w:rPr>
                <w:rStyle w:val="DateYYYY"/>
                <w:sz w:val="21"/>
                <w:szCs w:val="21"/>
              </w:rPr>
            </w:pPr>
            <w:r w:rsidRPr="00DD5FD6">
              <w:rPr>
                <w:rStyle w:val="DateYYYY"/>
                <w:b/>
                <w:bCs/>
                <w:sz w:val="21"/>
                <w:szCs w:val="21"/>
              </w:rPr>
              <w:t>OBSERVERS (cont’d):</w:t>
            </w:r>
          </w:p>
          <w:p w14:paraId="59BB5456" w14:textId="77777777" w:rsidR="00361FC2" w:rsidRPr="00DD5FD6" w:rsidRDefault="00361FC2" w:rsidP="00DD5FD6">
            <w:pPr>
              <w:tabs>
                <w:tab w:val="left" w:pos="2520"/>
                <w:tab w:val="left" w:pos="2700"/>
              </w:tabs>
              <w:jc w:val="both"/>
              <w:rPr>
                <w:rStyle w:val="DateYYYY"/>
                <w:sz w:val="21"/>
                <w:szCs w:val="21"/>
              </w:rPr>
            </w:pPr>
            <w:r w:rsidRPr="00DD5FD6">
              <w:rPr>
                <w:rStyle w:val="DateYYYY"/>
                <w:sz w:val="21"/>
                <w:szCs w:val="21"/>
              </w:rPr>
              <w:t xml:space="preserve"> </w:t>
            </w:r>
          </w:p>
          <w:p w14:paraId="59BB5457" w14:textId="77777777" w:rsidR="00C8778A" w:rsidRDefault="00C8778A" w:rsidP="00C8778A">
            <w:pPr>
              <w:tabs>
                <w:tab w:val="left" w:pos="2520"/>
                <w:tab w:val="left" w:pos="2700"/>
              </w:tabs>
              <w:jc w:val="both"/>
              <w:rPr>
                <w:rStyle w:val="DateYYYY"/>
                <w:sz w:val="21"/>
                <w:szCs w:val="21"/>
              </w:rPr>
            </w:pPr>
            <w:r>
              <w:rPr>
                <w:rStyle w:val="DateYYYY"/>
                <w:sz w:val="21"/>
                <w:szCs w:val="21"/>
              </w:rPr>
              <w:t>Mr. F. Ortiz Acheritogaray</w:t>
            </w:r>
            <w:r w:rsidR="00F32B0E">
              <w:rPr>
                <w:rStyle w:val="DateYYYY"/>
                <w:sz w:val="21"/>
                <w:szCs w:val="21"/>
              </w:rPr>
              <w:tab/>
            </w:r>
            <w:r>
              <w:rPr>
                <w:rStyle w:val="DateYYYY"/>
                <w:sz w:val="21"/>
                <w:szCs w:val="21"/>
              </w:rPr>
              <w:t>– Chile</w:t>
            </w:r>
          </w:p>
          <w:p w14:paraId="59BB5458" w14:textId="77777777" w:rsidR="00C8778A" w:rsidRDefault="00C8778A" w:rsidP="00C8778A">
            <w:pPr>
              <w:tabs>
                <w:tab w:val="left" w:pos="2520"/>
                <w:tab w:val="left" w:pos="2700"/>
              </w:tabs>
              <w:jc w:val="both"/>
              <w:rPr>
                <w:rStyle w:val="DateYYYY"/>
                <w:sz w:val="21"/>
                <w:szCs w:val="21"/>
              </w:rPr>
            </w:pPr>
            <w:r>
              <w:rPr>
                <w:rStyle w:val="DateYYYY"/>
                <w:sz w:val="21"/>
                <w:szCs w:val="21"/>
              </w:rPr>
              <w:t>Mr. L.M. García Lancheros</w:t>
            </w:r>
            <w:r w:rsidR="00F32B0E">
              <w:rPr>
                <w:rStyle w:val="DateYYYY"/>
                <w:sz w:val="21"/>
                <w:szCs w:val="21"/>
              </w:rPr>
              <w:tab/>
            </w:r>
            <w:r>
              <w:rPr>
                <w:rStyle w:val="DateYYYY"/>
                <w:sz w:val="21"/>
                <w:szCs w:val="21"/>
              </w:rPr>
              <w:t>– Colombia</w:t>
            </w:r>
          </w:p>
          <w:p w14:paraId="59BB5459" w14:textId="77777777" w:rsidR="00C8778A" w:rsidRDefault="00C8778A" w:rsidP="00C8778A">
            <w:pPr>
              <w:tabs>
                <w:tab w:val="left" w:pos="2520"/>
                <w:tab w:val="left" w:pos="2700"/>
              </w:tabs>
              <w:jc w:val="both"/>
              <w:rPr>
                <w:rStyle w:val="DateYYYY"/>
                <w:sz w:val="21"/>
                <w:szCs w:val="21"/>
              </w:rPr>
            </w:pPr>
            <w:r>
              <w:rPr>
                <w:rStyle w:val="DateYYYY"/>
                <w:sz w:val="21"/>
                <w:szCs w:val="21"/>
              </w:rPr>
              <w:t>Mr. V. Gulati</w:t>
            </w:r>
            <w:r w:rsidR="00F32B0E">
              <w:rPr>
                <w:rStyle w:val="DateYYYY"/>
                <w:sz w:val="21"/>
                <w:szCs w:val="21"/>
              </w:rPr>
              <w:tab/>
            </w:r>
            <w:r>
              <w:rPr>
                <w:rStyle w:val="DateYYYY"/>
                <w:sz w:val="21"/>
                <w:szCs w:val="21"/>
              </w:rPr>
              <w:t>– India</w:t>
            </w:r>
          </w:p>
          <w:p w14:paraId="59BB545A" w14:textId="77777777" w:rsidR="00C8778A" w:rsidRDefault="00C8778A" w:rsidP="00C8778A">
            <w:pPr>
              <w:tabs>
                <w:tab w:val="left" w:pos="2520"/>
                <w:tab w:val="left" w:pos="2700"/>
              </w:tabs>
              <w:jc w:val="both"/>
              <w:rPr>
                <w:rStyle w:val="DateYYYY"/>
                <w:sz w:val="21"/>
                <w:szCs w:val="21"/>
              </w:rPr>
            </w:pPr>
            <w:r>
              <w:rPr>
                <w:rStyle w:val="DateYYYY"/>
                <w:sz w:val="21"/>
                <w:szCs w:val="21"/>
              </w:rPr>
              <w:t>Mr. L.M. Picardo Martínez</w:t>
            </w:r>
            <w:r w:rsidR="00F32B0E">
              <w:rPr>
                <w:rStyle w:val="DateYYYY"/>
                <w:sz w:val="21"/>
                <w:szCs w:val="21"/>
              </w:rPr>
              <w:tab/>
            </w:r>
            <w:r>
              <w:rPr>
                <w:rStyle w:val="DateYYYY"/>
                <w:sz w:val="21"/>
                <w:szCs w:val="21"/>
              </w:rPr>
              <w:t xml:space="preserve">– Peru </w:t>
            </w:r>
          </w:p>
          <w:p w14:paraId="59BB545B" w14:textId="77777777" w:rsidR="00C8778A" w:rsidRDefault="00C8778A" w:rsidP="00C8778A">
            <w:pPr>
              <w:tabs>
                <w:tab w:val="left" w:pos="2520"/>
                <w:tab w:val="left" w:pos="2700"/>
              </w:tabs>
              <w:jc w:val="both"/>
              <w:rPr>
                <w:rStyle w:val="DateYYYY"/>
                <w:sz w:val="21"/>
                <w:szCs w:val="21"/>
              </w:rPr>
            </w:pPr>
            <w:r>
              <w:rPr>
                <w:rStyle w:val="DateYYYY"/>
                <w:sz w:val="21"/>
                <w:szCs w:val="21"/>
              </w:rPr>
              <w:t>Mr. L.A. Nicolescu</w:t>
            </w:r>
            <w:r w:rsidR="00F32B0E">
              <w:rPr>
                <w:rStyle w:val="DateYYYY"/>
                <w:sz w:val="21"/>
                <w:szCs w:val="21"/>
              </w:rPr>
              <w:tab/>
            </w:r>
            <w:r>
              <w:rPr>
                <w:rStyle w:val="DateYYYY"/>
                <w:sz w:val="21"/>
                <w:szCs w:val="21"/>
              </w:rPr>
              <w:t>– Romania</w:t>
            </w:r>
          </w:p>
          <w:p w14:paraId="59BB545C" w14:textId="77777777" w:rsidR="00C8778A" w:rsidRDefault="00C8778A" w:rsidP="00C8778A">
            <w:pPr>
              <w:tabs>
                <w:tab w:val="left" w:pos="2520"/>
                <w:tab w:val="left" w:pos="2700"/>
              </w:tabs>
              <w:jc w:val="both"/>
              <w:rPr>
                <w:rStyle w:val="DateYYYY"/>
                <w:sz w:val="21"/>
                <w:szCs w:val="21"/>
              </w:rPr>
            </w:pPr>
            <w:r>
              <w:rPr>
                <w:rStyle w:val="DateYYYY"/>
                <w:sz w:val="21"/>
                <w:szCs w:val="21"/>
              </w:rPr>
              <w:t>Mr. J.J. Iglesias</w:t>
            </w:r>
            <w:r w:rsidR="00F32B0E">
              <w:rPr>
                <w:rStyle w:val="DateYYYY"/>
                <w:sz w:val="21"/>
                <w:szCs w:val="21"/>
              </w:rPr>
              <w:tab/>
            </w:r>
            <w:r>
              <w:rPr>
                <w:rStyle w:val="DateYYYY"/>
                <w:sz w:val="21"/>
                <w:szCs w:val="21"/>
              </w:rPr>
              <w:t>– Uruguay</w:t>
            </w:r>
          </w:p>
          <w:p w14:paraId="59BB545D" w14:textId="77777777" w:rsidR="00361FC2" w:rsidRPr="00C8778A" w:rsidRDefault="00C8778A" w:rsidP="00C8778A">
            <w:pPr>
              <w:tabs>
                <w:tab w:val="left" w:pos="2520"/>
                <w:tab w:val="left" w:pos="2700"/>
              </w:tabs>
              <w:jc w:val="both"/>
              <w:rPr>
                <w:rStyle w:val="DateYYYY"/>
                <w:sz w:val="21"/>
                <w:szCs w:val="21"/>
              </w:rPr>
            </w:pPr>
            <w:r>
              <w:rPr>
                <w:rStyle w:val="DateYYYY"/>
                <w:sz w:val="21"/>
                <w:szCs w:val="21"/>
              </w:rPr>
              <w:t>Mr. J.M. Acosta</w:t>
            </w:r>
            <w:r w:rsidR="00F32B0E">
              <w:rPr>
                <w:rStyle w:val="DateYYYY"/>
                <w:sz w:val="21"/>
                <w:szCs w:val="21"/>
              </w:rPr>
              <w:tab/>
            </w:r>
            <w:r>
              <w:rPr>
                <w:rStyle w:val="DateYYYY"/>
                <w:sz w:val="21"/>
                <w:szCs w:val="21"/>
              </w:rPr>
              <w:t>– Venezuela</w:t>
            </w:r>
          </w:p>
          <w:p w14:paraId="59BB545E" w14:textId="77777777" w:rsidR="00361FC2" w:rsidRPr="00DD5FD6" w:rsidRDefault="00361FC2" w:rsidP="00DD5FD6">
            <w:pPr>
              <w:tabs>
                <w:tab w:val="left" w:pos="2412"/>
                <w:tab w:val="left" w:pos="2772"/>
                <w:tab w:val="left" w:pos="3132"/>
              </w:tabs>
              <w:jc w:val="both"/>
              <w:rPr>
                <w:rStyle w:val="DateYYYY"/>
                <w:b/>
                <w:bCs/>
                <w:sz w:val="21"/>
                <w:szCs w:val="21"/>
              </w:rPr>
            </w:pPr>
          </w:p>
          <w:p w14:paraId="59BB545F" w14:textId="77777777" w:rsidR="00C571EE" w:rsidRPr="00DD5FD6" w:rsidRDefault="00C571EE" w:rsidP="00DD5FD6">
            <w:pPr>
              <w:tabs>
                <w:tab w:val="left" w:pos="2412"/>
                <w:tab w:val="left" w:pos="2772"/>
                <w:tab w:val="left" w:pos="3132"/>
              </w:tabs>
              <w:jc w:val="both"/>
              <w:rPr>
                <w:rStyle w:val="DateYYYY"/>
                <w:b/>
                <w:bCs/>
                <w:sz w:val="21"/>
                <w:szCs w:val="21"/>
              </w:rPr>
            </w:pPr>
            <w:r w:rsidRPr="00DD5FD6">
              <w:rPr>
                <w:rStyle w:val="DateYYYY"/>
                <w:b/>
                <w:bCs/>
                <w:sz w:val="21"/>
                <w:szCs w:val="21"/>
              </w:rPr>
              <w:t>ALSO PRESENT:</w:t>
            </w:r>
          </w:p>
          <w:p w14:paraId="59BB5460" w14:textId="77777777" w:rsidR="00C571EE" w:rsidRPr="00DD5FD6" w:rsidRDefault="00C571EE" w:rsidP="00DD5FD6">
            <w:pPr>
              <w:tabs>
                <w:tab w:val="left" w:pos="2412"/>
                <w:tab w:val="left" w:pos="2772"/>
                <w:tab w:val="left" w:pos="3132"/>
              </w:tabs>
              <w:jc w:val="both"/>
              <w:rPr>
                <w:rStyle w:val="DateYYYY"/>
                <w:sz w:val="21"/>
                <w:szCs w:val="21"/>
              </w:rPr>
            </w:pPr>
          </w:p>
          <w:p w14:paraId="59BB5461" w14:textId="77777777" w:rsidR="007652D3" w:rsidRDefault="00547BDA" w:rsidP="00DD5FD6">
            <w:pPr>
              <w:tabs>
                <w:tab w:val="left" w:pos="2412"/>
                <w:tab w:val="left" w:pos="2772"/>
                <w:tab w:val="left" w:pos="3132"/>
              </w:tabs>
              <w:jc w:val="both"/>
              <w:rPr>
                <w:rStyle w:val="DateYYYY"/>
                <w:sz w:val="21"/>
                <w:szCs w:val="21"/>
              </w:rPr>
            </w:pPr>
            <w:r>
              <w:rPr>
                <w:rStyle w:val="DateYYYY"/>
                <w:sz w:val="21"/>
                <w:szCs w:val="21"/>
              </w:rPr>
              <w:t xml:space="preserve">Mr. D. Fitzpatrick, Alternate Representative of Belgium </w:t>
            </w:r>
          </w:p>
          <w:p w14:paraId="59BB5462" w14:textId="77777777" w:rsidR="00C571EE" w:rsidRDefault="007652D3" w:rsidP="00DD5FD6">
            <w:pPr>
              <w:tabs>
                <w:tab w:val="left" w:pos="2412"/>
                <w:tab w:val="left" w:pos="2772"/>
                <w:tab w:val="left" w:pos="3132"/>
              </w:tabs>
              <w:jc w:val="both"/>
              <w:rPr>
                <w:rStyle w:val="DateYYYY"/>
                <w:sz w:val="21"/>
                <w:szCs w:val="21"/>
              </w:rPr>
            </w:pPr>
            <w:r>
              <w:rPr>
                <w:rStyle w:val="DateYYYY"/>
                <w:sz w:val="21"/>
                <w:szCs w:val="21"/>
              </w:rPr>
              <w:t xml:space="preserve">     </w:t>
            </w:r>
            <w:r w:rsidR="00547BDA">
              <w:rPr>
                <w:rStyle w:val="DateYYYY"/>
                <w:sz w:val="21"/>
                <w:szCs w:val="21"/>
              </w:rPr>
              <w:t xml:space="preserve">on the Council </w:t>
            </w:r>
          </w:p>
          <w:p w14:paraId="59BB5463" w14:textId="77777777" w:rsidR="00C8778A" w:rsidRPr="00DD5FD6" w:rsidRDefault="00C8778A" w:rsidP="00DD5FD6">
            <w:pPr>
              <w:tabs>
                <w:tab w:val="left" w:pos="2412"/>
                <w:tab w:val="left" w:pos="2772"/>
                <w:tab w:val="left" w:pos="3132"/>
              </w:tabs>
              <w:jc w:val="both"/>
              <w:rPr>
                <w:rStyle w:val="DateYYYY"/>
                <w:sz w:val="21"/>
                <w:szCs w:val="21"/>
              </w:rPr>
            </w:pPr>
            <w:r>
              <w:rPr>
                <w:rStyle w:val="DateYYYY"/>
                <w:sz w:val="21"/>
                <w:szCs w:val="21"/>
              </w:rPr>
              <w:t xml:space="preserve">Mr. J-L. Ammeloot – EASA Representative to ICAO </w:t>
            </w:r>
          </w:p>
          <w:p w14:paraId="59BB5464" w14:textId="77777777" w:rsidR="003150BF" w:rsidRPr="00DD5FD6" w:rsidRDefault="003150BF" w:rsidP="00DD5FD6">
            <w:pPr>
              <w:tabs>
                <w:tab w:val="left" w:pos="2412"/>
                <w:tab w:val="left" w:pos="2772"/>
                <w:tab w:val="left" w:pos="3132"/>
              </w:tabs>
              <w:jc w:val="both"/>
              <w:rPr>
                <w:rStyle w:val="DateYYYY"/>
                <w:sz w:val="21"/>
                <w:szCs w:val="21"/>
              </w:rPr>
            </w:pPr>
          </w:p>
          <w:p w14:paraId="59BB5465" w14:textId="77777777" w:rsidR="00C571EE" w:rsidRPr="00DD5FD6" w:rsidRDefault="00C571EE" w:rsidP="00DD5FD6">
            <w:pPr>
              <w:tabs>
                <w:tab w:val="left" w:pos="2412"/>
                <w:tab w:val="left" w:pos="2772"/>
                <w:tab w:val="left" w:pos="3132"/>
              </w:tabs>
              <w:jc w:val="both"/>
              <w:rPr>
                <w:rStyle w:val="DateYYYY"/>
                <w:b/>
                <w:bCs/>
                <w:sz w:val="21"/>
                <w:szCs w:val="21"/>
              </w:rPr>
            </w:pPr>
            <w:r w:rsidRPr="00DD5FD6">
              <w:rPr>
                <w:rStyle w:val="DateYYYY"/>
                <w:b/>
                <w:bCs/>
                <w:sz w:val="21"/>
                <w:szCs w:val="21"/>
              </w:rPr>
              <w:t>SECRETARIAT:</w:t>
            </w:r>
          </w:p>
          <w:p w14:paraId="59BB5466" w14:textId="77777777" w:rsidR="00C571EE" w:rsidRPr="00DD5FD6" w:rsidRDefault="00C571EE" w:rsidP="00DD5FD6">
            <w:pPr>
              <w:tabs>
                <w:tab w:val="left" w:pos="2412"/>
                <w:tab w:val="left" w:pos="2772"/>
                <w:tab w:val="left" w:pos="3132"/>
              </w:tabs>
              <w:jc w:val="both"/>
              <w:rPr>
                <w:rStyle w:val="DateYYYY"/>
                <w:sz w:val="21"/>
                <w:szCs w:val="21"/>
              </w:rPr>
            </w:pPr>
          </w:p>
          <w:p w14:paraId="59BB5467" w14:textId="77777777" w:rsidR="00C8778A" w:rsidRDefault="00C8778A" w:rsidP="00DD5FD6">
            <w:pPr>
              <w:tabs>
                <w:tab w:val="left" w:pos="2412"/>
                <w:tab w:val="left" w:pos="2772"/>
                <w:tab w:val="left" w:pos="3132"/>
              </w:tabs>
              <w:jc w:val="both"/>
              <w:rPr>
                <w:rStyle w:val="DateYYYY"/>
                <w:sz w:val="21"/>
                <w:szCs w:val="21"/>
              </w:rPr>
            </w:pPr>
            <w:r>
              <w:rPr>
                <w:rStyle w:val="DateYYYY"/>
                <w:sz w:val="21"/>
                <w:szCs w:val="21"/>
              </w:rPr>
              <w:t>Mr. Y. Wang</w:t>
            </w:r>
            <w:r w:rsidR="00F32B0E">
              <w:rPr>
                <w:rStyle w:val="DateYYYY"/>
                <w:sz w:val="21"/>
                <w:szCs w:val="21"/>
              </w:rPr>
              <w:tab/>
            </w:r>
            <w:r>
              <w:rPr>
                <w:rStyle w:val="DateYYYY"/>
                <w:sz w:val="21"/>
                <w:szCs w:val="21"/>
              </w:rPr>
              <w:t xml:space="preserve">– C/AGA </w:t>
            </w:r>
          </w:p>
          <w:p w14:paraId="59BB5468" w14:textId="77777777" w:rsidR="00C8778A" w:rsidRDefault="00C8778A" w:rsidP="00DD5FD6">
            <w:pPr>
              <w:tabs>
                <w:tab w:val="left" w:pos="2412"/>
                <w:tab w:val="left" w:pos="2772"/>
                <w:tab w:val="left" w:pos="3132"/>
              </w:tabs>
              <w:jc w:val="both"/>
              <w:rPr>
                <w:rStyle w:val="DateYYYY"/>
                <w:sz w:val="21"/>
                <w:szCs w:val="21"/>
              </w:rPr>
            </w:pPr>
            <w:r>
              <w:rPr>
                <w:rStyle w:val="DateYYYY"/>
                <w:sz w:val="21"/>
                <w:szCs w:val="21"/>
              </w:rPr>
              <w:t>Mr. M. Costa</w:t>
            </w:r>
            <w:r w:rsidR="00F32B0E">
              <w:rPr>
                <w:rStyle w:val="DateYYYY"/>
                <w:sz w:val="21"/>
                <w:szCs w:val="21"/>
              </w:rPr>
              <w:tab/>
            </w:r>
            <w:r>
              <w:rPr>
                <w:rStyle w:val="DateYYYY"/>
                <w:sz w:val="21"/>
                <w:szCs w:val="21"/>
              </w:rPr>
              <w:t>– C/AIG</w:t>
            </w:r>
          </w:p>
          <w:p w14:paraId="59BB5469" w14:textId="77777777" w:rsidR="00C8778A" w:rsidRDefault="00C8778A" w:rsidP="00DD5FD6">
            <w:pPr>
              <w:tabs>
                <w:tab w:val="left" w:pos="2412"/>
                <w:tab w:val="left" w:pos="2772"/>
                <w:tab w:val="left" w:pos="3132"/>
              </w:tabs>
              <w:jc w:val="both"/>
              <w:rPr>
                <w:rStyle w:val="DateYYYY"/>
                <w:sz w:val="21"/>
                <w:szCs w:val="21"/>
              </w:rPr>
            </w:pPr>
            <w:r>
              <w:rPr>
                <w:rStyle w:val="DateYYYY"/>
                <w:sz w:val="21"/>
                <w:szCs w:val="21"/>
              </w:rPr>
              <w:t xml:space="preserve">Mr. C.M. Dalton </w:t>
            </w:r>
            <w:r w:rsidR="00F32B0E">
              <w:rPr>
                <w:rStyle w:val="DateYYYY"/>
                <w:sz w:val="21"/>
                <w:szCs w:val="21"/>
              </w:rPr>
              <w:tab/>
            </w:r>
            <w:r>
              <w:rPr>
                <w:rStyle w:val="DateYYYY"/>
                <w:sz w:val="21"/>
                <w:szCs w:val="21"/>
              </w:rPr>
              <w:t>– C/ATM</w:t>
            </w:r>
          </w:p>
          <w:p w14:paraId="59BB546A" w14:textId="77777777" w:rsidR="00C8778A" w:rsidRDefault="00C8778A" w:rsidP="00B01C80">
            <w:pPr>
              <w:tabs>
                <w:tab w:val="left" w:pos="2412"/>
                <w:tab w:val="left" w:pos="2772"/>
                <w:tab w:val="left" w:pos="3132"/>
              </w:tabs>
              <w:jc w:val="both"/>
              <w:rPr>
                <w:rStyle w:val="DateYYYY"/>
                <w:sz w:val="21"/>
                <w:szCs w:val="21"/>
              </w:rPr>
            </w:pPr>
            <w:r>
              <w:rPr>
                <w:rStyle w:val="DateYYYY"/>
                <w:sz w:val="21"/>
                <w:szCs w:val="21"/>
              </w:rPr>
              <w:t xml:space="preserve">Dr. K. Rooney </w:t>
            </w:r>
            <w:r w:rsidR="00F32B0E">
              <w:rPr>
                <w:rStyle w:val="DateYYYY"/>
                <w:sz w:val="21"/>
                <w:szCs w:val="21"/>
              </w:rPr>
              <w:tab/>
            </w:r>
            <w:r>
              <w:rPr>
                <w:rStyle w:val="DateYYYY"/>
                <w:sz w:val="21"/>
                <w:szCs w:val="21"/>
              </w:rPr>
              <w:t>–</w:t>
            </w:r>
            <w:r w:rsidR="00B01C80">
              <w:rPr>
                <w:rStyle w:val="DateYYYY"/>
                <w:sz w:val="21"/>
                <w:szCs w:val="21"/>
              </w:rPr>
              <w:t xml:space="preserve"> </w:t>
            </w:r>
            <w:r>
              <w:rPr>
                <w:rStyle w:val="DateYYYY"/>
                <w:sz w:val="21"/>
                <w:szCs w:val="21"/>
              </w:rPr>
              <w:t>C/DGS</w:t>
            </w:r>
          </w:p>
          <w:p w14:paraId="59BB546B" w14:textId="77777777" w:rsidR="00C8778A" w:rsidRDefault="00C8778A" w:rsidP="00C8778A">
            <w:pPr>
              <w:tabs>
                <w:tab w:val="left" w:pos="2412"/>
                <w:tab w:val="left" w:pos="2772"/>
                <w:tab w:val="left" w:pos="3132"/>
              </w:tabs>
              <w:jc w:val="both"/>
              <w:rPr>
                <w:rStyle w:val="DateYYYY"/>
                <w:sz w:val="21"/>
                <w:szCs w:val="21"/>
              </w:rPr>
            </w:pPr>
            <w:r>
              <w:rPr>
                <w:rStyle w:val="DateYYYY"/>
                <w:sz w:val="21"/>
                <w:szCs w:val="21"/>
              </w:rPr>
              <w:t>Mr. R. Macfarlane</w:t>
            </w:r>
            <w:r w:rsidR="00F32B0E">
              <w:rPr>
                <w:rStyle w:val="DateYYYY"/>
                <w:sz w:val="21"/>
                <w:szCs w:val="21"/>
              </w:rPr>
              <w:tab/>
            </w:r>
            <w:r>
              <w:rPr>
                <w:rStyle w:val="DateYYYY"/>
                <w:sz w:val="21"/>
                <w:szCs w:val="21"/>
              </w:rPr>
              <w:t>– C/IIM</w:t>
            </w:r>
          </w:p>
          <w:p w14:paraId="59BB546C" w14:textId="77777777" w:rsidR="00C8778A" w:rsidRDefault="00C8778A" w:rsidP="00C8778A">
            <w:pPr>
              <w:tabs>
                <w:tab w:val="left" w:pos="2412"/>
                <w:tab w:val="left" w:pos="2772"/>
                <w:tab w:val="left" w:pos="3132"/>
              </w:tabs>
              <w:jc w:val="both"/>
              <w:rPr>
                <w:rStyle w:val="DateYYYY"/>
                <w:sz w:val="21"/>
                <w:szCs w:val="21"/>
              </w:rPr>
            </w:pPr>
            <w:r>
              <w:rPr>
                <w:rStyle w:val="DateYYYY"/>
                <w:sz w:val="21"/>
                <w:szCs w:val="21"/>
              </w:rPr>
              <w:t>Mr. J. Illson</w:t>
            </w:r>
            <w:r w:rsidR="00F32B0E">
              <w:rPr>
                <w:rStyle w:val="DateYYYY"/>
                <w:sz w:val="21"/>
                <w:szCs w:val="21"/>
              </w:rPr>
              <w:tab/>
            </w:r>
            <w:r>
              <w:rPr>
                <w:rStyle w:val="DateYYYY"/>
                <w:sz w:val="21"/>
                <w:szCs w:val="21"/>
              </w:rPr>
              <w:t>– C/ISM</w:t>
            </w:r>
          </w:p>
          <w:p w14:paraId="59BB546D" w14:textId="77777777" w:rsidR="00C8778A" w:rsidRDefault="00C8778A" w:rsidP="00C8778A">
            <w:pPr>
              <w:tabs>
                <w:tab w:val="left" w:pos="2412"/>
                <w:tab w:val="left" w:pos="2772"/>
                <w:tab w:val="left" w:pos="3132"/>
              </w:tabs>
              <w:jc w:val="both"/>
              <w:rPr>
                <w:rStyle w:val="DateYYYY"/>
                <w:sz w:val="21"/>
                <w:szCs w:val="21"/>
              </w:rPr>
            </w:pPr>
            <w:r>
              <w:rPr>
                <w:rStyle w:val="DateYYYY"/>
                <w:sz w:val="21"/>
                <w:szCs w:val="21"/>
              </w:rPr>
              <w:t>Mr. G. Brock</w:t>
            </w:r>
            <w:r w:rsidR="00F32B0E">
              <w:rPr>
                <w:rStyle w:val="DateYYYY"/>
                <w:sz w:val="21"/>
                <w:szCs w:val="21"/>
              </w:rPr>
              <w:tab/>
            </w:r>
            <w:r>
              <w:rPr>
                <w:rStyle w:val="DateYYYY"/>
                <w:sz w:val="21"/>
                <w:szCs w:val="21"/>
              </w:rPr>
              <w:t>– C/MET</w:t>
            </w:r>
          </w:p>
          <w:p w14:paraId="59BB546E" w14:textId="77777777" w:rsidR="00C8778A" w:rsidRDefault="00C8778A" w:rsidP="00C8778A">
            <w:pPr>
              <w:tabs>
                <w:tab w:val="left" w:pos="2412"/>
                <w:tab w:val="left" w:pos="2772"/>
                <w:tab w:val="left" w:pos="3132"/>
              </w:tabs>
              <w:jc w:val="both"/>
              <w:rPr>
                <w:rStyle w:val="DateYYYY"/>
                <w:sz w:val="21"/>
                <w:szCs w:val="21"/>
              </w:rPr>
            </w:pPr>
            <w:r>
              <w:rPr>
                <w:rStyle w:val="DateYYYY"/>
                <w:sz w:val="21"/>
                <w:szCs w:val="21"/>
              </w:rPr>
              <w:t>Mr. M. Fox</w:t>
            </w:r>
            <w:r w:rsidR="00F32B0E">
              <w:rPr>
                <w:rStyle w:val="DateYYYY"/>
                <w:sz w:val="21"/>
                <w:szCs w:val="21"/>
              </w:rPr>
              <w:tab/>
            </w:r>
            <w:r>
              <w:rPr>
                <w:rStyle w:val="DateYYYY"/>
                <w:sz w:val="21"/>
                <w:szCs w:val="21"/>
              </w:rPr>
              <w:t xml:space="preserve">– C/OPS </w:t>
            </w:r>
          </w:p>
          <w:p w14:paraId="59BB546F" w14:textId="77777777" w:rsidR="00256B0C" w:rsidRDefault="002D2796" w:rsidP="00C8778A">
            <w:pPr>
              <w:tabs>
                <w:tab w:val="left" w:pos="2412"/>
                <w:tab w:val="left" w:pos="2772"/>
                <w:tab w:val="left" w:pos="3132"/>
              </w:tabs>
              <w:jc w:val="both"/>
              <w:rPr>
                <w:rStyle w:val="DateYYYY"/>
                <w:sz w:val="21"/>
                <w:szCs w:val="21"/>
              </w:rPr>
            </w:pPr>
            <w:r w:rsidRPr="00DD5FD6">
              <w:rPr>
                <w:rStyle w:val="DateYYYY"/>
                <w:sz w:val="21"/>
                <w:szCs w:val="21"/>
              </w:rPr>
              <w:t>Mrs. D. Cooper</w:t>
            </w:r>
            <w:r w:rsidR="00256B0C">
              <w:rPr>
                <w:rStyle w:val="DateYYYY"/>
                <w:sz w:val="21"/>
                <w:szCs w:val="21"/>
              </w:rPr>
              <w:tab/>
              <w:t xml:space="preserve">– </w:t>
            </w:r>
            <w:r w:rsidR="00E92604">
              <w:rPr>
                <w:rStyle w:val="DateYYYY"/>
                <w:sz w:val="21"/>
                <w:szCs w:val="21"/>
              </w:rPr>
              <w:t xml:space="preserve">PO/PW </w:t>
            </w:r>
          </w:p>
          <w:p w14:paraId="59BB5470" w14:textId="77777777" w:rsidR="002D2796" w:rsidRPr="00DD5FD6" w:rsidRDefault="00C8778A" w:rsidP="00DD5FD6">
            <w:pPr>
              <w:tabs>
                <w:tab w:val="left" w:pos="2412"/>
                <w:tab w:val="left" w:pos="2772"/>
                <w:tab w:val="left" w:pos="3132"/>
              </w:tabs>
              <w:jc w:val="both"/>
              <w:rPr>
                <w:rStyle w:val="DateYYYY"/>
                <w:sz w:val="21"/>
                <w:szCs w:val="21"/>
              </w:rPr>
            </w:pPr>
            <w:r>
              <w:rPr>
                <w:rStyle w:val="DateYYYY"/>
                <w:sz w:val="21"/>
                <w:szCs w:val="21"/>
              </w:rPr>
              <w:t>Mrs. T. Mancini</w:t>
            </w:r>
            <w:r w:rsidR="00F32B0E">
              <w:rPr>
                <w:rStyle w:val="DateYYYY"/>
                <w:sz w:val="21"/>
                <w:szCs w:val="21"/>
              </w:rPr>
              <w:tab/>
            </w:r>
            <w:r>
              <w:rPr>
                <w:rStyle w:val="DateYYYY"/>
                <w:sz w:val="21"/>
                <w:szCs w:val="21"/>
              </w:rPr>
              <w:t xml:space="preserve">– Précis Writer </w:t>
            </w:r>
          </w:p>
        </w:tc>
      </w:tr>
      <w:tr w:rsidR="00CC6BD0" w:rsidRPr="00DD5FD6" w14:paraId="59BB5474" w14:textId="77777777" w:rsidTr="00DD5FD6">
        <w:tc>
          <w:tcPr>
            <w:tcW w:w="4788" w:type="dxa"/>
          </w:tcPr>
          <w:p w14:paraId="59BB5472" w14:textId="77777777" w:rsidR="00CC6BD0" w:rsidRPr="00DD5FD6" w:rsidRDefault="00CC6BD0" w:rsidP="00DD5FD6">
            <w:pPr>
              <w:tabs>
                <w:tab w:val="left" w:pos="2520"/>
                <w:tab w:val="left" w:pos="2700"/>
              </w:tabs>
              <w:jc w:val="both"/>
              <w:rPr>
                <w:rStyle w:val="DateYYYY"/>
                <w:sz w:val="21"/>
                <w:szCs w:val="21"/>
              </w:rPr>
            </w:pPr>
          </w:p>
        </w:tc>
        <w:tc>
          <w:tcPr>
            <w:tcW w:w="5227" w:type="dxa"/>
          </w:tcPr>
          <w:p w14:paraId="59BB5473" w14:textId="77777777" w:rsidR="00CC6BD0" w:rsidRPr="00DD5FD6" w:rsidRDefault="00CC6BD0" w:rsidP="00DD5FD6">
            <w:pPr>
              <w:tabs>
                <w:tab w:val="left" w:pos="2412"/>
                <w:tab w:val="left" w:pos="2772"/>
                <w:tab w:val="left" w:pos="3132"/>
              </w:tabs>
              <w:jc w:val="both"/>
              <w:rPr>
                <w:rStyle w:val="DateYYYY"/>
                <w:sz w:val="21"/>
                <w:szCs w:val="21"/>
              </w:rPr>
            </w:pPr>
          </w:p>
        </w:tc>
      </w:tr>
    </w:tbl>
    <w:p w14:paraId="59BB5475" w14:textId="77777777" w:rsidR="00FD5C13" w:rsidRDefault="00C571EE" w:rsidP="00C571EE">
      <w:pPr>
        <w:jc w:val="center"/>
        <w:rPr>
          <w:rStyle w:val="DateYYYY"/>
          <w:szCs w:val="22"/>
        </w:rPr>
      </w:pPr>
      <w:r>
        <w:rPr>
          <w:rStyle w:val="DateYYYY"/>
          <w:szCs w:val="22"/>
        </w:rPr>
        <w:t>----------</w:t>
      </w:r>
    </w:p>
    <w:p w14:paraId="59BB5476" w14:textId="77777777" w:rsidR="007652D3" w:rsidRDefault="007652D3" w:rsidP="007652D3">
      <w:pPr>
        <w:pStyle w:val="1Para"/>
        <w:tabs>
          <w:tab w:val="clear" w:pos="0"/>
        </w:tabs>
        <w:rPr>
          <w:rStyle w:val="DateYYYY"/>
        </w:rPr>
      </w:pPr>
      <w:r>
        <w:rPr>
          <w:rStyle w:val="DateYYYY"/>
        </w:rPr>
        <w:t xml:space="preserve">The President welcomed everyone and conveyed the apologies of the President of the Council and the Secretary General for not attending the opening Session of the ANC. He introduced  Mr. Mark Rodnell, the new Council Representative of the United Kingdom, Mr. Milenko Vojvodic, the new Observer of Peru, and Mr. Fernando Ortiz Acheritogaray, the new Observer of Chile. Also introduced was the Alternate Representative and technical advisor of the ABIS group, </w:t>
      </w:r>
      <w:r>
        <w:rPr>
          <w:rStyle w:val="DateYYYY"/>
        </w:rPr>
        <w:lastRenderedPageBreak/>
        <w:t xml:space="preserve">Mr. Declan Fitzpatrick. The President remarked on the successful ANC trip to South America and thanked those involved in its arrangement.  </w:t>
      </w:r>
    </w:p>
    <w:p w14:paraId="59BB5477" w14:textId="77777777" w:rsidR="007652D3" w:rsidRPr="008A11AB" w:rsidRDefault="007652D3" w:rsidP="007652D3">
      <w:pPr>
        <w:pStyle w:val="1Para"/>
        <w:tabs>
          <w:tab w:val="clear" w:pos="0"/>
        </w:tabs>
        <w:rPr>
          <w:rStyle w:val="DateYYYY"/>
        </w:rPr>
      </w:pPr>
      <w:r>
        <w:rPr>
          <w:rStyle w:val="DateYYYY"/>
        </w:rPr>
        <w:t>The President advised the Commission of the following action taken under delegated authority</w:t>
      </w:r>
      <w:r w:rsidRPr="008A11AB">
        <w:rPr>
          <w:rStyle w:val="DateYYYY"/>
        </w:rPr>
        <w:t xml:space="preserve">: </w:t>
      </w:r>
    </w:p>
    <w:tbl>
      <w:tblPr>
        <w:tblW w:w="0" w:type="auto"/>
        <w:tblCellMar>
          <w:left w:w="0" w:type="dxa"/>
          <w:bottom w:w="115" w:type="dxa"/>
          <w:right w:w="0" w:type="dxa"/>
        </w:tblCellMar>
        <w:tblLook w:val="01E0" w:firstRow="1" w:lastRow="1" w:firstColumn="1" w:lastColumn="1" w:noHBand="0" w:noVBand="0"/>
      </w:tblPr>
      <w:tblGrid>
        <w:gridCol w:w="1440"/>
        <w:gridCol w:w="450"/>
        <w:gridCol w:w="7470"/>
      </w:tblGrid>
      <w:tr w:rsidR="007652D3" w:rsidRPr="008A11AB" w14:paraId="59BB5480" w14:textId="77777777" w:rsidTr="00917D19">
        <w:tc>
          <w:tcPr>
            <w:tcW w:w="1440" w:type="dxa"/>
          </w:tcPr>
          <w:p w14:paraId="59BB5478" w14:textId="77777777" w:rsidR="007652D3" w:rsidRPr="00C36B98" w:rsidRDefault="007652D3" w:rsidP="00AD6951">
            <w:pPr>
              <w:rPr>
                <w:szCs w:val="22"/>
              </w:rPr>
            </w:pPr>
          </w:p>
        </w:tc>
        <w:tc>
          <w:tcPr>
            <w:tcW w:w="450" w:type="dxa"/>
          </w:tcPr>
          <w:p w14:paraId="59BB5479" w14:textId="77777777" w:rsidR="007652D3" w:rsidRDefault="007652D3" w:rsidP="00AD6951">
            <w:pPr>
              <w:rPr>
                <w:szCs w:val="22"/>
              </w:rPr>
            </w:pPr>
            <w:r w:rsidRPr="00C36B98">
              <w:rPr>
                <w:szCs w:val="22"/>
              </w:rPr>
              <w:t>a)</w:t>
            </w:r>
          </w:p>
          <w:p w14:paraId="59BB547A" w14:textId="77777777" w:rsidR="007652D3" w:rsidRDefault="007652D3" w:rsidP="00AD6951">
            <w:pPr>
              <w:rPr>
                <w:szCs w:val="22"/>
              </w:rPr>
            </w:pPr>
          </w:p>
          <w:p w14:paraId="59BB547B" w14:textId="77777777" w:rsidR="007652D3" w:rsidRDefault="007652D3" w:rsidP="00AD6951">
            <w:pPr>
              <w:rPr>
                <w:szCs w:val="22"/>
              </w:rPr>
            </w:pPr>
          </w:p>
          <w:p w14:paraId="59BB547C" w14:textId="77777777" w:rsidR="007652D3" w:rsidRPr="00C36B98" w:rsidRDefault="007652D3" w:rsidP="00AD6951">
            <w:pPr>
              <w:rPr>
                <w:szCs w:val="22"/>
              </w:rPr>
            </w:pPr>
            <w:r>
              <w:rPr>
                <w:szCs w:val="22"/>
              </w:rPr>
              <w:t>b)</w:t>
            </w:r>
          </w:p>
        </w:tc>
        <w:tc>
          <w:tcPr>
            <w:tcW w:w="7470" w:type="dxa"/>
          </w:tcPr>
          <w:p w14:paraId="59BB547D" w14:textId="77777777" w:rsidR="007652D3" w:rsidRDefault="007652D3" w:rsidP="00AD6951">
            <w:pPr>
              <w:jc w:val="both"/>
              <w:rPr>
                <w:rStyle w:val="DateYYYY"/>
                <w:szCs w:val="22"/>
              </w:rPr>
            </w:pPr>
            <w:r>
              <w:rPr>
                <w:rStyle w:val="DateYYYY"/>
                <w:szCs w:val="22"/>
              </w:rPr>
              <w:t xml:space="preserve">approval of AN Mins. 190-12 to 190-17 and corrigenda pertaining to AN Mins. 190-11, 14 and 15; </w:t>
            </w:r>
          </w:p>
          <w:p w14:paraId="59BB547E" w14:textId="77777777" w:rsidR="007652D3" w:rsidRDefault="007652D3" w:rsidP="00AD6951">
            <w:pPr>
              <w:jc w:val="both"/>
              <w:rPr>
                <w:rStyle w:val="DateYYYY"/>
                <w:szCs w:val="22"/>
              </w:rPr>
            </w:pPr>
          </w:p>
          <w:p w14:paraId="59BB547F" w14:textId="77777777" w:rsidR="007652D3" w:rsidRPr="00C36B98" w:rsidRDefault="007652D3" w:rsidP="007652D3">
            <w:pPr>
              <w:jc w:val="both"/>
              <w:rPr>
                <w:rStyle w:val="DateYYYY"/>
                <w:szCs w:val="22"/>
              </w:rPr>
            </w:pPr>
            <w:r>
              <w:rPr>
                <w:rStyle w:val="DateYYYY"/>
                <w:szCs w:val="22"/>
              </w:rPr>
              <w:t>approval of ANConf/12-WP/25 (</w:t>
            </w:r>
            <w:r w:rsidRPr="00B2750E">
              <w:rPr>
                <w:rStyle w:val="DateYYYY"/>
                <w:i/>
                <w:iCs/>
                <w:szCs w:val="22"/>
              </w:rPr>
              <w:t>Prioritizing the Aviation System Block Upgrade Modules</w:t>
            </w:r>
            <w:r>
              <w:rPr>
                <w:rStyle w:val="DateYYYY"/>
                <w:szCs w:val="22"/>
              </w:rPr>
              <w:t>)</w:t>
            </w:r>
            <w:r w:rsidRPr="00C36B98">
              <w:rPr>
                <w:rStyle w:val="DateYYYY"/>
                <w:szCs w:val="22"/>
              </w:rPr>
              <w:t>;</w:t>
            </w:r>
          </w:p>
        </w:tc>
      </w:tr>
      <w:tr w:rsidR="007652D3" w:rsidRPr="008A11AB" w14:paraId="59BB5484" w14:textId="77777777" w:rsidTr="00917D19">
        <w:tc>
          <w:tcPr>
            <w:tcW w:w="1440" w:type="dxa"/>
          </w:tcPr>
          <w:p w14:paraId="59BB5481" w14:textId="77777777" w:rsidR="007652D3" w:rsidRPr="00C36B98" w:rsidRDefault="007652D3" w:rsidP="00AD6951">
            <w:pPr>
              <w:rPr>
                <w:szCs w:val="22"/>
              </w:rPr>
            </w:pPr>
          </w:p>
        </w:tc>
        <w:tc>
          <w:tcPr>
            <w:tcW w:w="450" w:type="dxa"/>
          </w:tcPr>
          <w:p w14:paraId="59BB5482" w14:textId="77777777" w:rsidR="007652D3" w:rsidRDefault="007652D3" w:rsidP="00AD6951">
            <w:pPr>
              <w:rPr>
                <w:szCs w:val="22"/>
              </w:rPr>
            </w:pPr>
            <w:r>
              <w:rPr>
                <w:szCs w:val="22"/>
              </w:rPr>
              <w:t>c)</w:t>
            </w:r>
          </w:p>
        </w:tc>
        <w:tc>
          <w:tcPr>
            <w:tcW w:w="7470" w:type="dxa"/>
          </w:tcPr>
          <w:p w14:paraId="59BB5483" w14:textId="77777777" w:rsidR="007652D3" w:rsidRDefault="007652D3" w:rsidP="00AD6951">
            <w:pPr>
              <w:jc w:val="both"/>
              <w:rPr>
                <w:rStyle w:val="DateYYYY"/>
                <w:i/>
                <w:iCs/>
                <w:szCs w:val="22"/>
              </w:rPr>
            </w:pPr>
            <w:r>
              <w:rPr>
                <w:rStyle w:val="DateYYYY"/>
                <w:szCs w:val="22"/>
              </w:rPr>
              <w:t xml:space="preserve">approval of text relating to runway end safety area provisions and, pursuant to advice from the </w:t>
            </w:r>
            <w:r>
              <w:rPr>
                <w:lang w:val="en-US"/>
              </w:rPr>
              <w:t xml:space="preserve">Legal Affairs and External Relations Bureau </w:t>
            </w:r>
            <w:r>
              <w:rPr>
                <w:rStyle w:val="DateYYYY"/>
                <w:szCs w:val="22"/>
              </w:rPr>
              <w:t>(LEB), that State consultation was required for revised definitions, requested the Aerodromes Panel (AP) to initiate deliberations on a revised definition of the term arresting system; and</w:t>
            </w:r>
          </w:p>
        </w:tc>
      </w:tr>
      <w:tr w:rsidR="007652D3" w:rsidRPr="008A11AB" w14:paraId="59BB5488" w14:textId="77777777" w:rsidTr="00917D19">
        <w:tc>
          <w:tcPr>
            <w:tcW w:w="1440" w:type="dxa"/>
          </w:tcPr>
          <w:p w14:paraId="59BB5485" w14:textId="77777777" w:rsidR="007652D3" w:rsidRPr="00C36B98" w:rsidRDefault="007652D3" w:rsidP="00AD6951">
            <w:pPr>
              <w:rPr>
                <w:szCs w:val="22"/>
              </w:rPr>
            </w:pPr>
          </w:p>
        </w:tc>
        <w:tc>
          <w:tcPr>
            <w:tcW w:w="450" w:type="dxa"/>
          </w:tcPr>
          <w:p w14:paraId="59BB5486" w14:textId="77777777" w:rsidR="007652D3" w:rsidRPr="00C36B98" w:rsidRDefault="007652D3" w:rsidP="00AD6951">
            <w:pPr>
              <w:rPr>
                <w:szCs w:val="22"/>
              </w:rPr>
            </w:pPr>
            <w:r>
              <w:rPr>
                <w:szCs w:val="22"/>
              </w:rPr>
              <w:t>d</w:t>
            </w:r>
            <w:r w:rsidRPr="00C36B98">
              <w:rPr>
                <w:szCs w:val="22"/>
              </w:rPr>
              <w:t>)</w:t>
            </w:r>
          </w:p>
        </w:tc>
        <w:tc>
          <w:tcPr>
            <w:tcW w:w="7470" w:type="dxa"/>
          </w:tcPr>
          <w:p w14:paraId="59BB5487" w14:textId="77777777" w:rsidR="007652D3" w:rsidRPr="00C36B98" w:rsidRDefault="007652D3" w:rsidP="007652D3">
            <w:pPr>
              <w:jc w:val="both"/>
              <w:rPr>
                <w:rStyle w:val="DateYYYY"/>
                <w:szCs w:val="22"/>
              </w:rPr>
            </w:pPr>
            <w:r>
              <w:rPr>
                <w:rStyle w:val="DateYYYY"/>
                <w:szCs w:val="22"/>
              </w:rPr>
              <w:t>with a view to correcting an inconsistency in relation to fuel provisions in  Amendment 36 to Annex 6, Part I, submitted, by memorandum to the President of the Council dated 13 August 2012, revised text for Council approval (PRES RK 2091 refers)</w:t>
            </w:r>
            <w:r>
              <w:rPr>
                <w:rStyle w:val="DateYYYY"/>
                <w:b/>
                <w:szCs w:val="22"/>
              </w:rPr>
              <w:t>.</w:t>
            </w:r>
          </w:p>
        </w:tc>
      </w:tr>
    </w:tbl>
    <w:p w14:paraId="59BB5489" w14:textId="77777777" w:rsidR="007652D3" w:rsidRPr="004F75BE" w:rsidRDefault="007652D3" w:rsidP="007652D3">
      <w:pPr>
        <w:pStyle w:val="1Para"/>
        <w:tabs>
          <w:tab w:val="clear" w:pos="0"/>
        </w:tabs>
        <w:rPr>
          <w:rStyle w:val="DateYYYY"/>
        </w:rPr>
      </w:pPr>
      <w:r>
        <w:rPr>
          <w:rStyle w:val="DateYYYY"/>
        </w:rPr>
        <w:t xml:space="preserve">The President advised that the draft </w:t>
      </w:r>
      <w:r w:rsidRPr="00D03EA5">
        <w:rPr>
          <w:rStyle w:val="DateYYYY"/>
        </w:rPr>
        <w:t>Global Air Navigation Plan</w:t>
      </w:r>
      <w:r>
        <w:rPr>
          <w:rStyle w:val="DateYYYY"/>
        </w:rPr>
        <w:t xml:space="preserve"> (GANP) had been published under AN-Conf/12 WP/3 (</w:t>
      </w:r>
      <w:r w:rsidRPr="00B2750E">
        <w:rPr>
          <w:rStyle w:val="DateYYYY"/>
          <w:i/>
          <w:iCs/>
        </w:rPr>
        <w:t>Revised Global Air Navigation Plan – Framework for Global Planning</w:t>
      </w:r>
      <w:r>
        <w:rPr>
          <w:rStyle w:val="DateYYYY"/>
        </w:rPr>
        <w:t xml:space="preserve">). He remarked on the ANC hardware installation, funded by the Republic of Korea and completed during the recess, reminding members that there would no longer be paper copies available at the entrance to the chamber. The President thanked The Chairperson of the Ad Hoc Working Group </w:t>
      </w:r>
      <w:r>
        <w:t>on the Paperless Environment</w:t>
      </w:r>
      <w:r>
        <w:rPr>
          <w:rStyle w:val="DateYYYY"/>
        </w:rPr>
        <w:t xml:space="preserve"> and the Secretariat for the work undertaken to implement a paperless environment in the chamber.  </w:t>
      </w:r>
    </w:p>
    <w:tbl>
      <w:tblPr>
        <w:tblW w:w="0" w:type="auto"/>
        <w:tblLayout w:type="fixed"/>
        <w:tblCellMar>
          <w:left w:w="0" w:type="dxa"/>
          <w:right w:w="0" w:type="dxa"/>
        </w:tblCellMar>
        <w:tblLook w:val="01E0" w:firstRow="1" w:lastRow="1" w:firstColumn="1" w:lastColumn="1" w:noHBand="0" w:noVBand="0"/>
      </w:tblPr>
      <w:tblGrid>
        <w:gridCol w:w="1198"/>
        <w:gridCol w:w="62"/>
        <w:gridCol w:w="8100"/>
      </w:tblGrid>
      <w:tr w:rsidR="007652D3" w:rsidRPr="006F144B" w14:paraId="59BB548D" w14:textId="77777777" w:rsidTr="00AD6951">
        <w:tc>
          <w:tcPr>
            <w:tcW w:w="1198" w:type="dxa"/>
          </w:tcPr>
          <w:p w14:paraId="59BB548A" w14:textId="77777777" w:rsidR="007652D3" w:rsidRPr="006F144B" w:rsidRDefault="00BA6176" w:rsidP="00BA6176">
            <w:pPr>
              <w:rPr>
                <w:rStyle w:val="DateYYYY"/>
                <w:b/>
                <w:bCs/>
                <w:szCs w:val="22"/>
              </w:rPr>
            </w:pPr>
            <w:r>
              <w:rPr>
                <w:rStyle w:val="DateYYYY"/>
              </w:rPr>
              <w:t>P</w:t>
            </w:r>
            <w:r w:rsidR="007652D3" w:rsidRPr="006F144B">
              <w:rPr>
                <w:rStyle w:val="DateYYYY"/>
                <w:b/>
                <w:bCs/>
                <w:szCs w:val="22"/>
              </w:rPr>
              <w:t>rogramme</w:t>
            </w:r>
            <w:r w:rsidR="007652D3">
              <w:rPr>
                <w:rStyle w:val="DateYYYY"/>
                <w:b/>
                <w:bCs/>
                <w:szCs w:val="22"/>
              </w:rPr>
              <w:t>:</w:t>
            </w:r>
          </w:p>
        </w:tc>
        <w:tc>
          <w:tcPr>
            <w:tcW w:w="62" w:type="dxa"/>
          </w:tcPr>
          <w:p w14:paraId="59BB548B" w14:textId="77777777" w:rsidR="007652D3" w:rsidRPr="006F144B" w:rsidRDefault="007652D3" w:rsidP="00AD6951">
            <w:pPr>
              <w:rPr>
                <w:rStyle w:val="DateYYYY"/>
                <w:b/>
                <w:bCs/>
                <w:szCs w:val="22"/>
              </w:rPr>
            </w:pPr>
          </w:p>
        </w:tc>
        <w:tc>
          <w:tcPr>
            <w:tcW w:w="8100" w:type="dxa"/>
          </w:tcPr>
          <w:p w14:paraId="59BB548C" w14:textId="77777777" w:rsidR="007652D3" w:rsidRPr="006F144B" w:rsidRDefault="007652D3" w:rsidP="00AD6951">
            <w:pPr>
              <w:rPr>
                <w:rStyle w:val="DateYYYY"/>
                <w:b/>
                <w:bCs/>
                <w:szCs w:val="22"/>
              </w:rPr>
            </w:pPr>
            <w:r>
              <w:rPr>
                <w:rStyle w:val="DateYYYY"/>
                <w:b/>
                <w:bCs/>
                <w:szCs w:val="22"/>
              </w:rPr>
              <w:t xml:space="preserve">MAA GB-ANB: Administrative Support to the ANC </w:t>
            </w:r>
          </w:p>
        </w:tc>
      </w:tr>
      <w:tr w:rsidR="007652D3" w:rsidRPr="006F144B" w14:paraId="59BB5491" w14:textId="77777777" w:rsidTr="00AD6951">
        <w:tc>
          <w:tcPr>
            <w:tcW w:w="1260" w:type="dxa"/>
            <w:gridSpan w:val="2"/>
          </w:tcPr>
          <w:p w14:paraId="59BB548E" w14:textId="77777777" w:rsidR="007652D3" w:rsidRPr="006F144B" w:rsidRDefault="007652D3" w:rsidP="00AD6951">
            <w:pPr>
              <w:jc w:val="both"/>
              <w:rPr>
                <w:rStyle w:val="DateYYYY"/>
                <w:b/>
                <w:bCs/>
                <w:szCs w:val="22"/>
              </w:rPr>
            </w:pPr>
            <w:r>
              <w:rPr>
                <w:rStyle w:val="DateYYYY"/>
                <w:b/>
                <w:bCs/>
                <w:szCs w:val="22"/>
              </w:rPr>
              <w:t>(19129)</w:t>
            </w:r>
          </w:p>
        </w:tc>
        <w:tc>
          <w:tcPr>
            <w:tcW w:w="8100" w:type="dxa"/>
          </w:tcPr>
          <w:p w14:paraId="59BB548F" w14:textId="77777777" w:rsidR="007652D3" w:rsidRDefault="007652D3" w:rsidP="00AD6951">
            <w:pPr>
              <w:jc w:val="both"/>
              <w:rPr>
                <w:rStyle w:val="DateYYYY"/>
                <w:b/>
                <w:bCs/>
                <w:szCs w:val="22"/>
              </w:rPr>
            </w:pPr>
            <w:r>
              <w:rPr>
                <w:rStyle w:val="DateYYYY"/>
                <w:b/>
                <w:bCs/>
                <w:szCs w:val="22"/>
              </w:rPr>
              <w:t xml:space="preserve">Determination of the amendments necessary to the approved ANC work programme for the 191st Session </w:t>
            </w:r>
          </w:p>
          <w:p w14:paraId="59BB5490" w14:textId="77777777" w:rsidR="007652D3" w:rsidRPr="006F144B" w:rsidRDefault="007652D3" w:rsidP="00AD6951">
            <w:pPr>
              <w:jc w:val="both"/>
              <w:rPr>
                <w:rStyle w:val="DateYYYY"/>
                <w:b/>
                <w:bCs/>
                <w:szCs w:val="22"/>
              </w:rPr>
            </w:pPr>
            <w:r w:rsidRPr="006F144B">
              <w:rPr>
                <w:rStyle w:val="DateYYYY"/>
                <w:b/>
                <w:bCs/>
                <w:szCs w:val="22"/>
              </w:rPr>
              <w:t>AN-WP/</w:t>
            </w:r>
            <w:r>
              <w:rPr>
                <w:rStyle w:val="DateYYYY"/>
                <w:b/>
                <w:bCs/>
                <w:szCs w:val="22"/>
              </w:rPr>
              <w:t>8690</w:t>
            </w:r>
          </w:p>
        </w:tc>
      </w:tr>
    </w:tbl>
    <w:p w14:paraId="59BB5492" w14:textId="77777777" w:rsidR="007652D3" w:rsidRDefault="007652D3" w:rsidP="007652D3">
      <w:pPr>
        <w:pStyle w:val="1Para"/>
        <w:rPr>
          <w:rStyle w:val="DateYYYY"/>
        </w:rPr>
      </w:pPr>
      <w:r>
        <w:rPr>
          <w:rStyle w:val="DateYYYY"/>
        </w:rPr>
        <w:t>DD/SSI</w:t>
      </w:r>
      <w:r w:rsidRPr="006F144B">
        <w:rPr>
          <w:rStyle w:val="DateYYYY"/>
        </w:rPr>
        <w:t xml:space="preserve"> introduced AN-WP/8</w:t>
      </w:r>
      <w:r>
        <w:rPr>
          <w:rStyle w:val="DateYYYY"/>
        </w:rPr>
        <w:t>690</w:t>
      </w:r>
      <w:r w:rsidRPr="006F144B">
        <w:rPr>
          <w:rStyle w:val="DateYYYY"/>
        </w:rPr>
        <w:t xml:space="preserve"> which presented </w:t>
      </w:r>
      <w:r>
        <w:rPr>
          <w:rStyle w:val="DateYYYY"/>
        </w:rPr>
        <w:t xml:space="preserve">amendments to the approved ANC work programme for the 191st Session. The ANC was advised of two additional proposals not reflected in the working paper: the addition of an item on the subject of early implementation of provisions related to dangerous goods (DG) in airmail (Item No. </w:t>
      </w:r>
      <w:r w:rsidRPr="00965424">
        <w:rPr>
          <w:rStyle w:val="DateYYYY"/>
        </w:rPr>
        <w:t>19133, AN WP/8697</w:t>
      </w:r>
      <w:r>
        <w:rPr>
          <w:rStyle w:val="DateYYYY"/>
        </w:rPr>
        <w:t xml:space="preserve">), which was </w:t>
      </w:r>
      <w:r w:rsidRPr="00C02C08">
        <w:rPr>
          <w:rStyle w:val="DateYYYY"/>
          <w:i/>
          <w:iCs/>
        </w:rPr>
        <w:t>agreed</w:t>
      </w:r>
      <w:r>
        <w:rPr>
          <w:rStyle w:val="DateYYYY"/>
        </w:rPr>
        <w:t xml:space="preserve"> by the Commission; and the deletion of Item No. 19121 (Review of the report of SASP WG/WHL/20 Meeting given that </w:t>
      </w:r>
      <w:r w:rsidRPr="000D76A8">
        <w:rPr>
          <w:rStyle w:val="DateYYYY"/>
        </w:rPr>
        <w:t xml:space="preserve">there </w:t>
      </w:r>
      <w:r>
        <w:rPr>
          <w:rStyle w:val="DateYYYY"/>
        </w:rPr>
        <w:t>were</w:t>
      </w:r>
      <w:r w:rsidRPr="000D76A8">
        <w:rPr>
          <w:rStyle w:val="DateYYYY"/>
        </w:rPr>
        <w:t xml:space="preserve"> no changes to the work programme at </w:t>
      </w:r>
      <w:r>
        <w:rPr>
          <w:rStyle w:val="DateYYYY"/>
        </w:rPr>
        <w:t>the present</w:t>
      </w:r>
      <w:r w:rsidRPr="000D76A8">
        <w:rPr>
          <w:rStyle w:val="DateYYYY"/>
        </w:rPr>
        <w:t xml:space="preserve"> time</w:t>
      </w:r>
      <w:r>
        <w:rPr>
          <w:rStyle w:val="DateYYYY"/>
        </w:rPr>
        <w:t xml:space="preserve"> and that in the 192nd Session the Commission would review the outcome of the</w:t>
      </w:r>
      <w:r w:rsidRPr="000D76A8">
        <w:rPr>
          <w:rStyle w:val="DateYYYY"/>
        </w:rPr>
        <w:t xml:space="preserve"> next WG/WHL meeting </w:t>
      </w:r>
      <w:r>
        <w:rPr>
          <w:rStyle w:val="DateYYYY"/>
        </w:rPr>
        <w:t>scheduled for</w:t>
      </w:r>
      <w:r w:rsidRPr="000D76A8">
        <w:rPr>
          <w:rStyle w:val="DateYYYY"/>
        </w:rPr>
        <w:t xml:space="preserve"> October</w:t>
      </w:r>
      <w:r>
        <w:rPr>
          <w:rStyle w:val="DateYYYY"/>
        </w:rPr>
        <w:t xml:space="preserve">. </w:t>
      </w:r>
    </w:p>
    <w:p w14:paraId="59BB5493" w14:textId="77777777" w:rsidR="007652D3" w:rsidRDefault="007652D3" w:rsidP="007652D3">
      <w:pPr>
        <w:pStyle w:val="1Para"/>
        <w:rPr>
          <w:rStyle w:val="DateYYYY"/>
        </w:rPr>
      </w:pPr>
      <w:r>
        <w:rPr>
          <w:rStyle w:val="DateYYYY"/>
        </w:rPr>
        <w:t xml:space="preserve">The Commission commenced its review of the paper with a discussion of paragraph 2.1 regarding the </w:t>
      </w:r>
      <w:r w:rsidRPr="00CD1635">
        <w:rPr>
          <w:rStyle w:val="DateYYYY"/>
        </w:rPr>
        <w:t xml:space="preserve">planning and implementation regional group </w:t>
      </w:r>
      <w:r>
        <w:rPr>
          <w:rStyle w:val="DateYYYY"/>
        </w:rPr>
        <w:t xml:space="preserve">(PIRG) and </w:t>
      </w:r>
      <w:r w:rsidRPr="00CD1635">
        <w:rPr>
          <w:rStyle w:val="DateYYYY"/>
        </w:rPr>
        <w:t>regional aviation safety group</w:t>
      </w:r>
      <w:r>
        <w:rPr>
          <w:rStyle w:val="DateYYYY"/>
        </w:rPr>
        <w:t xml:space="preserve"> (RASG) meeting reports. The Commission objected to removing the PIRG and RASG reports from the ANC work programme and, with regard to the suggestion that no action by the Council had been required since 2008, recalled discussions on issues such as language proficiency requirements, flight plan 2012, </w:t>
      </w:r>
      <w:r w:rsidRPr="00574933">
        <w:rPr>
          <w:rStyle w:val="DateYYYY"/>
        </w:rPr>
        <w:t>electronic terrain and obstacle data</w:t>
      </w:r>
      <w:r>
        <w:rPr>
          <w:rStyle w:val="DateYYYY"/>
        </w:rPr>
        <w:t xml:space="preserve"> (</w:t>
      </w:r>
      <w:r w:rsidRPr="00574933">
        <w:rPr>
          <w:rStyle w:val="DateYYYY"/>
        </w:rPr>
        <w:t>ETOD</w:t>
      </w:r>
      <w:r>
        <w:rPr>
          <w:rStyle w:val="DateYYYY"/>
        </w:rPr>
        <w:t xml:space="preserve">) and the update on </w:t>
      </w:r>
      <w:r w:rsidRPr="00AC328F">
        <w:rPr>
          <w:rStyle w:val="DateYYYY"/>
        </w:rPr>
        <w:t>reduced vertical separation minimum</w:t>
      </w:r>
      <w:r>
        <w:rPr>
          <w:rStyle w:val="DateYYYY"/>
        </w:rPr>
        <w:t xml:space="preserve"> (</w:t>
      </w:r>
      <w:r w:rsidRPr="00AC328F">
        <w:rPr>
          <w:rStyle w:val="DateYYYY"/>
        </w:rPr>
        <w:t>RVSM</w:t>
      </w:r>
      <w:r>
        <w:rPr>
          <w:rStyle w:val="DateYYYY"/>
        </w:rPr>
        <w:t xml:space="preserve">) implementation. </w:t>
      </w:r>
    </w:p>
    <w:p w14:paraId="59BB5494" w14:textId="77777777" w:rsidR="007652D3" w:rsidRDefault="007652D3" w:rsidP="009534B3">
      <w:pPr>
        <w:pStyle w:val="1Para"/>
        <w:rPr>
          <w:rStyle w:val="DateYYYY"/>
        </w:rPr>
      </w:pPr>
      <w:bookmarkStart w:id="11" w:name="_GoBack"/>
      <w:bookmarkEnd w:id="11"/>
      <w:r>
        <w:rPr>
          <w:rStyle w:val="DateYYYY"/>
        </w:rPr>
        <w:lastRenderedPageBreak/>
        <w:t xml:space="preserve">It was recalled that the PIRGs had been created by Council to monitor the global state of aviation and to ensure timely attention to aviation concerns within each ICAO region. </w:t>
      </w:r>
      <w:r w:rsidR="009534B3">
        <w:rPr>
          <w:rStyle w:val="DateYYYY"/>
        </w:rPr>
        <w:t>The</w:t>
      </w:r>
      <w:r>
        <w:rPr>
          <w:rStyle w:val="DateYYYY"/>
        </w:rPr>
        <w:t xml:space="preserve"> obligation for the Commission to review PIRG and RASG reports and to present its analysis to the Council</w:t>
      </w:r>
      <w:r w:rsidR="009534B3">
        <w:rPr>
          <w:rStyle w:val="DateYYYY"/>
        </w:rPr>
        <w:t xml:space="preserve"> was stressed</w:t>
      </w:r>
      <w:r>
        <w:rPr>
          <w:rStyle w:val="DateYYYY"/>
        </w:rPr>
        <w:t xml:space="preserve">. It was emphasized that the PIRG and RASG reports allowed for direct communication between the States and the Council. It was pointed out, however, that detailed ANC presentations were often not presented and </w:t>
      </w:r>
      <w:r w:rsidR="009534B3">
        <w:rPr>
          <w:rStyle w:val="DateYYYY"/>
        </w:rPr>
        <w:t>it was felt</w:t>
      </w:r>
      <w:r>
        <w:rPr>
          <w:rStyle w:val="DateYYYY"/>
        </w:rPr>
        <w:t xml:space="preserve"> that the Working Group on Strategic Review and Planning (AN-WG/SRP) should consider the best format in which to present the ANC’s views to the Council. </w:t>
      </w:r>
    </w:p>
    <w:p w14:paraId="59BB5495" w14:textId="77777777" w:rsidR="007652D3" w:rsidRDefault="007652D3" w:rsidP="007652D3">
      <w:pPr>
        <w:pStyle w:val="1Para"/>
        <w:rPr>
          <w:rStyle w:val="DateYYYY"/>
        </w:rPr>
      </w:pPr>
      <w:r>
        <w:rPr>
          <w:rStyle w:val="DateYYYY"/>
        </w:rPr>
        <w:t>The important information provided in the PIRG reports and the value placed by PIRG members on the feedback received from the ANC was emphasized. In terms of the reports: they provided the means by which the ANC was made aware of where problem statements initiated; they provided an important planning tool for implementation at a regional level; they would have a significant role in the implementation of ASBU modules; and that reducing access to regional information would be detrimental to the determination of future work. The Commission welcomed an</w:t>
      </w:r>
      <w:r w:rsidR="00BC4F8F">
        <w:rPr>
          <w:rStyle w:val="DateYYYY"/>
        </w:rPr>
        <w:t xml:space="preserve"> </w:t>
      </w:r>
      <w:r>
        <w:rPr>
          <w:rStyle w:val="DateYYYY"/>
        </w:rPr>
        <w:t xml:space="preserve">annual air navigation capacity and efficiency report but proposed that it should be considered separately. </w:t>
      </w:r>
    </w:p>
    <w:p w14:paraId="59BB5496" w14:textId="77777777" w:rsidR="007652D3" w:rsidRDefault="007652D3" w:rsidP="00BC4F8F">
      <w:pPr>
        <w:pStyle w:val="1Para"/>
        <w:rPr>
          <w:rStyle w:val="DateYYYY"/>
        </w:rPr>
      </w:pPr>
      <w:r>
        <w:rPr>
          <w:rStyle w:val="DateYYYY"/>
        </w:rPr>
        <w:t xml:space="preserve">In </w:t>
      </w:r>
      <w:r w:rsidR="00BC4F8F">
        <w:rPr>
          <w:rStyle w:val="DateYYYY"/>
        </w:rPr>
        <w:t>responding</w:t>
      </w:r>
      <w:r>
        <w:rPr>
          <w:rStyle w:val="DateYYYY"/>
        </w:rPr>
        <w:t xml:space="preserve"> to the concerns raised</w:t>
      </w:r>
      <w:r w:rsidR="00BC4F8F">
        <w:rPr>
          <w:rStyle w:val="DateYYYY"/>
        </w:rPr>
        <w:t>,</w:t>
      </w:r>
      <w:r>
        <w:rPr>
          <w:rStyle w:val="DateYYYY"/>
        </w:rPr>
        <w:t xml:space="preserve"> the Acting Secretary explained that the Secretariat intention was to increase efficiency to address the lack of available resources. The Commission acknowledged the Secretariat’s concern and recognized the need to streamline</w:t>
      </w:r>
      <w:r w:rsidR="00BC4F8F">
        <w:rPr>
          <w:rStyle w:val="DateYYYY"/>
        </w:rPr>
        <w:t>. I</w:t>
      </w:r>
      <w:r>
        <w:rPr>
          <w:rStyle w:val="DateYYYY"/>
        </w:rPr>
        <w:t xml:space="preserve">t was </w:t>
      </w:r>
      <w:r w:rsidRPr="004F298A">
        <w:rPr>
          <w:rStyle w:val="DateYYYY"/>
          <w:i/>
          <w:iCs/>
        </w:rPr>
        <w:t>agreed</w:t>
      </w:r>
      <w:r>
        <w:rPr>
          <w:rStyle w:val="DateYYYY"/>
        </w:rPr>
        <w:t xml:space="preserve"> that a small group of Commissioners and Secretariat review the PIRG/RASG review process with a view to finding a compromise. In terms of the ANC work programme approved by the Council, </w:t>
      </w:r>
      <w:r w:rsidR="00BC4F8F">
        <w:rPr>
          <w:rStyle w:val="DateYYYY"/>
        </w:rPr>
        <w:t xml:space="preserve">it was </w:t>
      </w:r>
      <w:r w:rsidR="00BC4F8F" w:rsidRPr="00BC4F8F">
        <w:rPr>
          <w:rStyle w:val="DateYYYY"/>
          <w:i/>
          <w:iCs/>
        </w:rPr>
        <w:t>agreed</w:t>
      </w:r>
      <w:r w:rsidR="00BC4F8F">
        <w:rPr>
          <w:rStyle w:val="DateYYYY"/>
        </w:rPr>
        <w:t xml:space="preserve"> that </w:t>
      </w:r>
      <w:r>
        <w:rPr>
          <w:rStyle w:val="DateYYYY"/>
        </w:rPr>
        <w:t xml:space="preserve">the review of the reports of the PIRG meetings would not be deleted. </w:t>
      </w:r>
    </w:p>
    <w:p w14:paraId="59BB5497" w14:textId="77777777" w:rsidR="007652D3" w:rsidRDefault="007652D3" w:rsidP="00BC4F8F">
      <w:pPr>
        <w:pStyle w:val="1Para"/>
        <w:rPr>
          <w:rStyle w:val="DateYYYY"/>
        </w:rPr>
      </w:pPr>
      <w:r>
        <w:rPr>
          <w:rStyle w:val="DateYYYY"/>
        </w:rPr>
        <w:t>The Commission continued its review with page 1 of the Appendix. In response to a query from the Observer of IATA on Item No. 19156 (Upper age limit for pilots) and the possible need to revise the relevant provisions, C/OPS advised that a questionnaire had been disseminated and the data collected would be presented during an informal briefing with a view to determining the way forward. The Acting Secretary added that the informal briefing would provide an opportunity for Commissioners to express their views.</w:t>
      </w:r>
    </w:p>
    <w:p w14:paraId="59BB5498" w14:textId="77777777" w:rsidR="007652D3" w:rsidRPr="006F144B" w:rsidRDefault="007652D3" w:rsidP="007652D3">
      <w:pPr>
        <w:pStyle w:val="1Para"/>
        <w:rPr>
          <w:rStyle w:val="DateYYYY"/>
        </w:rPr>
      </w:pPr>
      <w:r>
        <w:rPr>
          <w:rStyle w:val="DateYYYY"/>
        </w:rPr>
        <w:t xml:space="preserve">The Secretariat suggestion, on page A-2, to delete the review of the report of the twentieth meeting of the </w:t>
      </w:r>
      <w:r w:rsidRPr="004555BC">
        <w:rPr>
          <w:rStyle w:val="DateYYYY"/>
        </w:rPr>
        <w:t xml:space="preserve">Separation and Airspace Safety Panel </w:t>
      </w:r>
      <w:r>
        <w:rPr>
          <w:rStyle w:val="DateYYYY"/>
        </w:rPr>
        <w:t>working group of the whole (SASP WG/WHL/20) was raised. The procedures adopted by the Commission regarding reporting of a WG/WHL and the clear expectation conveyed to the SASP in this regard</w:t>
      </w:r>
      <w:r w:rsidR="00BC4F8F">
        <w:rPr>
          <w:rStyle w:val="DateYYYY"/>
        </w:rPr>
        <w:t>,</w:t>
      </w:r>
      <w:r>
        <w:rPr>
          <w:rStyle w:val="DateYYYY"/>
        </w:rPr>
        <w:t xml:space="preserve"> as well as the need to avoid a precedent being set that could apply to the reporting of other panels</w:t>
      </w:r>
      <w:r w:rsidR="00BC4F8F">
        <w:rPr>
          <w:rStyle w:val="DateYYYY"/>
        </w:rPr>
        <w:t>,</w:t>
      </w:r>
      <w:r>
        <w:rPr>
          <w:rStyle w:val="DateYYYY"/>
        </w:rPr>
        <w:t xml:space="preserve"> was noted. The view was expressed that work on the job cards (SASP work programme items) approved in May 2012 should be ready for ANC review. In response, C/ATM advised that the Secretary of the SASP had indicated that at this point in time there was little substance on which to report and that the SASP Chairperson had suggested that a discussion of the job cards would be more effective if undertaken after the </w:t>
      </w:r>
      <w:r w:rsidR="00BC4F8F">
        <w:rPr>
          <w:rStyle w:val="DateYYYY"/>
        </w:rPr>
        <w:t xml:space="preserve">upcoming </w:t>
      </w:r>
      <w:r>
        <w:rPr>
          <w:rStyle w:val="DateYYYY"/>
        </w:rPr>
        <w:t>SASP WG/WHL meeting in October 2012. C/ATM was aware, however,  that several job cards had become available the previous day.</w:t>
      </w:r>
      <w:r w:rsidDel="00D212AB">
        <w:rPr>
          <w:rStyle w:val="DateYYYY"/>
        </w:rPr>
        <w:t xml:space="preserve"> </w:t>
      </w:r>
      <w:r>
        <w:rPr>
          <w:rStyle w:val="DateYYYY"/>
        </w:rPr>
        <w:t xml:space="preserve">A point of view expressed was that WG/WHL reports should be presented to the Commission even if there was no substance as the lack of substance was also important to note. </w:t>
      </w:r>
    </w:p>
    <w:p w14:paraId="59BB5499" w14:textId="77777777" w:rsidR="007652D3" w:rsidRDefault="007652D3" w:rsidP="00BC4F8F">
      <w:pPr>
        <w:pStyle w:val="1Para"/>
        <w:rPr>
          <w:rStyle w:val="DateYYYY"/>
        </w:rPr>
      </w:pPr>
      <w:r>
        <w:rPr>
          <w:rStyle w:val="DateYYYY"/>
        </w:rPr>
        <w:t>The President referred to the approved procedures for ANC reporting and the obligation that there be a report for every WG/WHL meeting</w:t>
      </w:r>
      <w:r w:rsidR="00BC4F8F">
        <w:rPr>
          <w:rStyle w:val="DateYYYY"/>
        </w:rPr>
        <w:t>. H</w:t>
      </w:r>
      <w:r>
        <w:rPr>
          <w:rStyle w:val="DateYYYY"/>
        </w:rPr>
        <w:t xml:space="preserve">e remarked that a short report could be presented if there were no expected deliverables. The Acting Secretary underscored that the Secretariat was working consistently to comply with the approved procedures for reporting and felt that in </w:t>
      </w:r>
      <w:r w:rsidR="00BC4F8F">
        <w:rPr>
          <w:rStyle w:val="DateYYYY"/>
        </w:rPr>
        <w:t>this</w:t>
      </w:r>
      <w:r>
        <w:rPr>
          <w:rStyle w:val="DateYYYY"/>
        </w:rPr>
        <w:t xml:space="preserve"> case, </w:t>
      </w:r>
      <w:r w:rsidR="00BC4F8F">
        <w:rPr>
          <w:rStyle w:val="DateYYYY"/>
        </w:rPr>
        <w:t xml:space="preserve">the SASP WG/WHL/20 </w:t>
      </w:r>
      <w:r>
        <w:rPr>
          <w:rStyle w:val="DateYYYY"/>
        </w:rPr>
        <w:t>perhaps should have been referred to as a working group meeting or possibly the SASP had decided during the meeting that more time was needed to work on their deliverables. A point raised by another speaker was the need to clearly set the SASP work programme and deliverables dates.</w:t>
      </w:r>
    </w:p>
    <w:p w14:paraId="59BB549A" w14:textId="77777777" w:rsidR="007652D3" w:rsidRDefault="007652D3" w:rsidP="007652D3">
      <w:pPr>
        <w:pStyle w:val="1Para"/>
        <w:rPr>
          <w:rStyle w:val="DateYYYY"/>
        </w:rPr>
      </w:pPr>
      <w:r>
        <w:rPr>
          <w:rStyle w:val="DateYYYY"/>
        </w:rPr>
        <w:lastRenderedPageBreak/>
        <w:t xml:space="preserve">It was </w:t>
      </w:r>
      <w:r w:rsidRPr="00397FEA">
        <w:rPr>
          <w:rStyle w:val="DateYYYY"/>
          <w:i/>
          <w:iCs/>
        </w:rPr>
        <w:t>agreed</w:t>
      </w:r>
      <w:r>
        <w:rPr>
          <w:rStyle w:val="DateYYYY"/>
        </w:rPr>
        <w:t xml:space="preserve"> that the discussion continue off line with C/ATM with a view to progressing the job cards and determining the feasibility of presenting a SASP WG/WHL report during the current session. </w:t>
      </w:r>
    </w:p>
    <w:p w14:paraId="59BB549B" w14:textId="77777777" w:rsidR="007652D3" w:rsidRPr="00350436" w:rsidRDefault="007652D3" w:rsidP="007652D3">
      <w:pPr>
        <w:pStyle w:val="1Para"/>
        <w:rPr>
          <w:rStyle w:val="DateYYYY"/>
        </w:rPr>
      </w:pPr>
      <w:r>
        <w:rPr>
          <w:rStyle w:val="DateYYYY"/>
        </w:rPr>
        <w:t xml:space="preserve">  A point was raised regarding the uneven distribution of work items between the first half and second half of the ANC session. The President advised that the issue was under review and that an effort was being made to better distribute the items for consideration.</w:t>
      </w:r>
    </w:p>
    <w:p w14:paraId="59BB549C" w14:textId="77777777" w:rsidR="007652D3" w:rsidRDefault="007652D3" w:rsidP="007652D3">
      <w:pPr>
        <w:pStyle w:val="1Para"/>
      </w:pPr>
      <w:r>
        <w:rPr>
          <w:rStyle w:val="DateYYYY"/>
        </w:rPr>
        <w:t xml:space="preserve"> </w:t>
      </w:r>
      <w:r w:rsidRPr="00BF11D0">
        <w:rPr>
          <w:rStyle w:val="DateYYYY"/>
        </w:rPr>
        <w:t>Concluding its consideration of AN-WP/86</w:t>
      </w:r>
      <w:r>
        <w:rPr>
          <w:rStyle w:val="DateYYYY"/>
        </w:rPr>
        <w:t>90</w:t>
      </w:r>
      <w:r w:rsidRPr="00BF11D0">
        <w:rPr>
          <w:rStyle w:val="DateYYYY"/>
        </w:rPr>
        <w:t>, the Commission</w:t>
      </w:r>
      <w:r w:rsidRPr="00177B2A">
        <w:rPr>
          <w:rStyle w:val="DateYYYY"/>
          <w:i/>
          <w:iCs/>
        </w:rPr>
        <w:t xml:space="preserve"> approved</w:t>
      </w:r>
      <w:r w:rsidRPr="00BF11D0">
        <w:rPr>
          <w:rStyle w:val="DateYYYY"/>
        </w:rPr>
        <w:t xml:space="preserve"> </w:t>
      </w:r>
      <w:r w:rsidRPr="004D415E">
        <w:t>the amendment</w:t>
      </w:r>
      <w:r>
        <w:t>s</w:t>
      </w:r>
      <w:r w:rsidRPr="004D415E">
        <w:t xml:space="preserve"> to the ANC work programme for the 1</w:t>
      </w:r>
      <w:r>
        <w:t>91st</w:t>
      </w:r>
      <w:r w:rsidRPr="004D415E">
        <w:t xml:space="preserve"> Session </w:t>
      </w:r>
      <w:r>
        <w:t>as proposed in the appendix to this working paper and as amended by the discussion.</w:t>
      </w:r>
    </w:p>
    <w:p w14:paraId="59BB549D" w14:textId="77777777" w:rsidR="007652D3" w:rsidRPr="006F144B" w:rsidRDefault="007652D3" w:rsidP="007652D3">
      <w:r w:rsidRPr="006F144B">
        <w:rPr>
          <w:rStyle w:val="DateYYYY"/>
        </w:rPr>
        <w:t xml:space="preserve"> </w:t>
      </w:r>
    </w:p>
    <w:tbl>
      <w:tblPr>
        <w:tblW w:w="0" w:type="auto"/>
        <w:tblLayout w:type="fixed"/>
        <w:tblCellMar>
          <w:left w:w="0" w:type="dxa"/>
          <w:right w:w="0" w:type="dxa"/>
        </w:tblCellMar>
        <w:tblLook w:val="01E0" w:firstRow="1" w:lastRow="1" w:firstColumn="1" w:lastColumn="1" w:noHBand="0" w:noVBand="0"/>
      </w:tblPr>
      <w:tblGrid>
        <w:gridCol w:w="1198"/>
        <w:gridCol w:w="62"/>
        <w:gridCol w:w="8100"/>
      </w:tblGrid>
      <w:tr w:rsidR="007652D3" w:rsidRPr="00586BE1" w14:paraId="59BB54A1" w14:textId="77777777" w:rsidTr="00AD6951">
        <w:tc>
          <w:tcPr>
            <w:tcW w:w="1198" w:type="dxa"/>
          </w:tcPr>
          <w:p w14:paraId="59BB549E" w14:textId="77777777" w:rsidR="007652D3" w:rsidRPr="00586BE1" w:rsidRDefault="007652D3" w:rsidP="00AD6951">
            <w:pPr>
              <w:rPr>
                <w:rStyle w:val="DateYYYY"/>
                <w:b/>
                <w:bCs/>
                <w:szCs w:val="22"/>
              </w:rPr>
            </w:pPr>
            <w:r w:rsidRPr="00586BE1">
              <w:rPr>
                <w:rStyle w:val="DateYYYY"/>
                <w:b/>
                <w:bCs/>
                <w:szCs w:val="22"/>
              </w:rPr>
              <w:t>Programme:</w:t>
            </w:r>
          </w:p>
        </w:tc>
        <w:tc>
          <w:tcPr>
            <w:tcW w:w="62" w:type="dxa"/>
          </w:tcPr>
          <w:p w14:paraId="59BB549F" w14:textId="77777777" w:rsidR="007652D3" w:rsidRPr="00586BE1" w:rsidRDefault="007652D3" w:rsidP="00AD6951">
            <w:pPr>
              <w:rPr>
                <w:rStyle w:val="DateYYYY"/>
                <w:b/>
                <w:bCs/>
                <w:szCs w:val="22"/>
              </w:rPr>
            </w:pPr>
          </w:p>
        </w:tc>
        <w:tc>
          <w:tcPr>
            <w:tcW w:w="8100" w:type="dxa"/>
          </w:tcPr>
          <w:p w14:paraId="59BB54A0" w14:textId="77777777" w:rsidR="007652D3" w:rsidRPr="00586BE1" w:rsidRDefault="007652D3" w:rsidP="00AD6951">
            <w:pPr>
              <w:rPr>
                <w:rStyle w:val="DateYYYY"/>
                <w:b/>
                <w:bCs/>
                <w:szCs w:val="22"/>
              </w:rPr>
            </w:pPr>
            <w:r>
              <w:rPr>
                <w:rStyle w:val="DateYYYY"/>
                <w:b/>
                <w:bCs/>
                <w:szCs w:val="22"/>
              </w:rPr>
              <w:t xml:space="preserve">All Programmes </w:t>
            </w:r>
          </w:p>
        </w:tc>
      </w:tr>
      <w:tr w:rsidR="007652D3" w:rsidRPr="00586BE1" w14:paraId="59BB54A5" w14:textId="77777777" w:rsidTr="00AD6951">
        <w:tc>
          <w:tcPr>
            <w:tcW w:w="1260" w:type="dxa"/>
            <w:gridSpan w:val="2"/>
          </w:tcPr>
          <w:p w14:paraId="59BB54A2" w14:textId="77777777" w:rsidR="007652D3" w:rsidRPr="00586BE1" w:rsidRDefault="007652D3" w:rsidP="00AD6951">
            <w:pPr>
              <w:jc w:val="both"/>
              <w:rPr>
                <w:rStyle w:val="DateYYYY"/>
                <w:b/>
                <w:bCs/>
                <w:szCs w:val="22"/>
              </w:rPr>
            </w:pPr>
            <w:r w:rsidRPr="00586BE1">
              <w:rPr>
                <w:rStyle w:val="DateYYYY"/>
                <w:b/>
                <w:bCs/>
                <w:szCs w:val="22"/>
              </w:rPr>
              <w:t>(191</w:t>
            </w:r>
            <w:r>
              <w:rPr>
                <w:rStyle w:val="DateYYYY"/>
                <w:b/>
                <w:bCs/>
                <w:szCs w:val="22"/>
              </w:rPr>
              <w:t>17</w:t>
            </w:r>
            <w:r w:rsidRPr="00586BE1">
              <w:rPr>
                <w:rStyle w:val="DateYYYY"/>
                <w:b/>
                <w:bCs/>
                <w:szCs w:val="22"/>
              </w:rPr>
              <w:t>)</w:t>
            </w:r>
          </w:p>
        </w:tc>
        <w:tc>
          <w:tcPr>
            <w:tcW w:w="8100" w:type="dxa"/>
          </w:tcPr>
          <w:p w14:paraId="59BB54A3" w14:textId="77777777" w:rsidR="007652D3" w:rsidRPr="00D96D56" w:rsidRDefault="007652D3" w:rsidP="00AD6951">
            <w:pPr>
              <w:rPr>
                <w:rStyle w:val="DateYYYY"/>
                <w:b/>
                <w:bCs/>
                <w:szCs w:val="22"/>
              </w:rPr>
            </w:pPr>
            <w:r w:rsidRPr="00D96D56">
              <w:rPr>
                <w:rStyle w:val="DateYYYY"/>
                <w:b/>
                <w:bCs/>
                <w:szCs w:val="22"/>
              </w:rPr>
              <w:t>Review of the technical part of the</w:t>
            </w:r>
            <w:r>
              <w:rPr>
                <w:rStyle w:val="DateYYYY"/>
                <w:b/>
                <w:bCs/>
                <w:szCs w:val="22"/>
              </w:rPr>
              <w:t xml:space="preserve"> </w:t>
            </w:r>
            <w:r w:rsidRPr="00D96D56">
              <w:rPr>
                <w:rStyle w:val="DateYYYY"/>
                <w:b/>
                <w:bCs/>
                <w:szCs w:val="22"/>
              </w:rPr>
              <w:t xml:space="preserve">draft provisional agenda for the 38th Session </w:t>
            </w:r>
            <w:r>
              <w:rPr>
                <w:rStyle w:val="DateYYYY"/>
                <w:b/>
                <w:bCs/>
                <w:szCs w:val="22"/>
              </w:rPr>
              <w:t>o</w:t>
            </w:r>
            <w:r w:rsidRPr="00D96D56">
              <w:rPr>
                <w:rStyle w:val="DateYYYY"/>
                <w:b/>
                <w:bCs/>
                <w:szCs w:val="22"/>
              </w:rPr>
              <w:t xml:space="preserve">f </w:t>
            </w:r>
            <w:r>
              <w:rPr>
                <w:rStyle w:val="DateYYYY"/>
                <w:b/>
                <w:bCs/>
                <w:szCs w:val="22"/>
              </w:rPr>
              <w:t>t</w:t>
            </w:r>
            <w:r w:rsidRPr="00D96D56">
              <w:rPr>
                <w:rStyle w:val="DateYYYY"/>
                <w:b/>
                <w:bCs/>
                <w:szCs w:val="22"/>
              </w:rPr>
              <w:t>he Assembly</w:t>
            </w:r>
          </w:p>
          <w:p w14:paraId="59BB54A4" w14:textId="77777777" w:rsidR="007652D3" w:rsidRPr="00586BE1" w:rsidRDefault="007652D3" w:rsidP="00AD6951">
            <w:pPr>
              <w:jc w:val="both"/>
              <w:rPr>
                <w:rStyle w:val="DateYYYY"/>
                <w:b/>
                <w:bCs/>
                <w:szCs w:val="22"/>
              </w:rPr>
            </w:pPr>
            <w:r w:rsidRPr="00586BE1">
              <w:rPr>
                <w:rStyle w:val="DateYYYY"/>
                <w:b/>
                <w:bCs/>
                <w:szCs w:val="22"/>
              </w:rPr>
              <w:t>AN-WP/86</w:t>
            </w:r>
            <w:r>
              <w:rPr>
                <w:rStyle w:val="DateYYYY"/>
                <w:b/>
                <w:bCs/>
                <w:szCs w:val="22"/>
              </w:rPr>
              <w:t>94</w:t>
            </w:r>
          </w:p>
        </w:tc>
      </w:tr>
    </w:tbl>
    <w:p w14:paraId="59BB54A6" w14:textId="77777777" w:rsidR="007652D3" w:rsidRPr="00586BE1" w:rsidRDefault="007652D3" w:rsidP="007652D3">
      <w:pPr>
        <w:pStyle w:val="1Para"/>
        <w:rPr>
          <w:rStyle w:val="DateYYYY"/>
        </w:rPr>
      </w:pPr>
      <w:r>
        <w:rPr>
          <w:rStyle w:val="DateYYYY"/>
        </w:rPr>
        <w:t>DD/SSI</w:t>
      </w:r>
      <w:r w:rsidRPr="00586BE1">
        <w:rPr>
          <w:rStyle w:val="DateYYYY"/>
        </w:rPr>
        <w:t xml:space="preserve"> introduced AN-WP/86</w:t>
      </w:r>
      <w:r>
        <w:rPr>
          <w:rStyle w:val="DateYYYY"/>
        </w:rPr>
        <w:t>94</w:t>
      </w:r>
      <w:r w:rsidRPr="00586BE1">
        <w:rPr>
          <w:rStyle w:val="DateYYYY"/>
        </w:rPr>
        <w:t xml:space="preserve"> which presented</w:t>
      </w:r>
      <w:r>
        <w:rPr>
          <w:rStyle w:val="DateYYYY"/>
        </w:rPr>
        <w:t xml:space="preserve"> for examination the </w:t>
      </w:r>
      <w:r w:rsidRPr="00D96D56">
        <w:rPr>
          <w:rStyle w:val="DateYYYY"/>
        </w:rPr>
        <w:t>items and explanatory notes of the draft provisional agenda for the Technical Commission of t</w:t>
      </w:r>
      <w:r>
        <w:rPr>
          <w:rStyle w:val="DateYYYY"/>
        </w:rPr>
        <w:t xml:space="preserve">he 38th Session of the Assembly. </w:t>
      </w:r>
    </w:p>
    <w:p w14:paraId="59BB54A7" w14:textId="77777777" w:rsidR="007652D3" w:rsidRDefault="007652D3" w:rsidP="00554DEC">
      <w:pPr>
        <w:pStyle w:val="1Para"/>
        <w:rPr>
          <w:rStyle w:val="DateYYYY"/>
        </w:rPr>
      </w:pPr>
      <w:r>
        <w:rPr>
          <w:rStyle w:val="DateYYYY"/>
        </w:rPr>
        <w:t xml:space="preserve">Paragraph 2.1, in which the rationale for a new name </w:t>
      </w:r>
      <w:r w:rsidR="00554DEC">
        <w:rPr>
          <w:rStyle w:val="DateYYYY"/>
        </w:rPr>
        <w:t xml:space="preserve">for the Global Air Navigation Plan (GANP) </w:t>
      </w:r>
      <w:r>
        <w:rPr>
          <w:rStyle w:val="DateYYYY"/>
        </w:rPr>
        <w:t>was presented, was the subject of a lengthy discussion. There was consensus within the Commission that the name should not be changed; points cited included: user familiarity with the GANP and the need for continuity in this regard</w:t>
      </w:r>
      <w:r w:rsidR="00554DEC">
        <w:rPr>
          <w:rStyle w:val="DateYYYY"/>
        </w:rPr>
        <w:t>;</w:t>
      </w:r>
      <w:r>
        <w:rPr>
          <w:rStyle w:val="DateYYYY"/>
        </w:rPr>
        <w:t xml:space="preserve"> the frequency of revised strategic objectives and the need to avoid a precedent with respect to document name changes associated with these revisions</w:t>
      </w:r>
      <w:r w:rsidR="00554DEC">
        <w:rPr>
          <w:rStyle w:val="DateYYYY"/>
        </w:rPr>
        <w:t>;</w:t>
      </w:r>
      <w:r>
        <w:rPr>
          <w:rStyle w:val="DateYYYY"/>
        </w:rPr>
        <w:t xml:space="preserve"> the technical nature of the document</w:t>
      </w:r>
      <w:r w:rsidR="00554DEC">
        <w:rPr>
          <w:rStyle w:val="DateYYYY"/>
        </w:rPr>
        <w:t>;</w:t>
      </w:r>
      <w:r>
        <w:rPr>
          <w:rStyle w:val="DateYYYY"/>
        </w:rPr>
        <w:t xml:space="preserve"> and the difference between the ANC long-term objectives and the Organization’s objectives for the triennium. The ANC also noted that the change had been made without ANC review and</w:t>
      </w:r>
      <w:r w:rsidRPr="00A9717C">
        <w:rPr>
          <w:rStyle w:val="DateYYYY"/>
        </w:rPr>
        <w:t xml:space="preserve"> </w:t>
      </w:r>
      <w:r w:rsidR="00554DEC">
        <w:rPr>
          <w:rStyle w:val="DateYYYY"/>
        </w:rPr>
        <w:t>objected</w:t>
      </w:r>
      <w:r w:rsidRPr="00A9717C">
        <w:rPr>
          <w:rStyle w:val="DateYYYY"/>
        </w:rPr>
        <w:t xml:space="preserve"> to the use of the new name in ANConf/12-WP/3 and on the Conference website</w:t>
      </w:r>
      <w:r>
        <w:rPr>
          <w:rStyle w:val="DateYYYY"/>
        </w:rPr>
        <w:t xml:space="preserve"> which was seen as unfortunate. </w:t>
      </w:r>
    </w:p>
    <w:p w14:paraId="59BB54A8" w14:textId="77777777" w:rsidR="007652D3" w:rsidRDefault="007652D3" w:rsidP="00554DEC">
      <w:pPr>
        <w:pStyle w:val="1Para"/>
        <w:rPr>
          <w:rStyle w:val="DateYYYY"/>
        </w:rPr>
      </w:pPr>
      <w:r>
        <w:rPr>
          <w:rStyle w:val="DateYYYY"/>
        </w:rPr>
        <w:t xml:space="preserve">Providing background information, the Acting Secretary advised of </w:t>
      </w:r>
      <w:r w:rsidR="00554DEC">
        <w:rPr>
          <w:rStyle w:val="DateYYYY"/>
        </w:rPr>
        <w:t xml:space="preserve">the various </w:t>
      </w:r>
      <w:r>
        <w:rPr>
          <w:rStyle w:val="DateYYYY"/>
        </w:rPr>
        <w:t>previous titles of the GANP and of the move to align the terminology and work of the bureaux so as to synchronize the work of the Organization</w:t>
      </w:r>
      <w:r w:rsidR="00554DEC">
        <w:rPr>
          <w:rStyle w:val="DateYYYY"/>
        </w:rPr>
        <w:t xml:space="preserve"> which was beneficial t</w:t>
      </w:r>
      <w:r>
        <w:rPr>
          <w:rStyle w:val="DateYYYY"/>
        </w:rPr>
        <w:t>o stakeholders</w:t>
      </w:r>
      <w:r w:rsidR="00554DEC">
        <w:rPr>
          <w:rStyle w:val="DateYYYY"/>
        </w:rPr>
        <w:t xml:space="preserve">. He added </w:t>
      </w:r>
      <w:r>
        <w:rPr>
          <w:rStyle w:val="DateYYYY"/>
        </w:rPr>
        <w:t>that a change to the acronym was unlikely. The Acting Secretary also clarified that the reference to C</w:t>
      </w:r>
      <w:r>
        <w:rPr>
          <w:rStyle w:val="DateYYYY"/>
        </w:rPr>
        <w:noBreakHyphen/>
        <w:t>DEC 196/8 in paragraph 2.1 referred to the revised name of the strategic objective and not the GANP.</w:t>
      </w:r>
    </w:p>
    <w:p w14:paraId="59BB54A9" w14:textId="77777777" w:rsidR="007652D3" w:rsidRDefault="007652D3" w:rsidP="007652D3">
      <w:pPr>
        <w:pStyle w:val="1Para"/>
        <w:rPr>
          <w:rStyle w:val="DateYYYY"/>
        </w:rPr>
      </w:pPr>
      <w:r>
        <w:rPr>
          <w:rStyle w:val="DateYYYY"/>
        </w:rPr>
        <w:t xml:space="preserve">Based on the discussion, the Commission </w:t>
      </w:r>
      <w:r w:rsidRPr="00363DA4">
        <w:rPr>
          <w:rStyle w:val="DateYYYY"/>
          <w:i/>
          <w:iCs/>
        </w:rPr>
        <w:t>agreed</w:t>
      </w:r>
      <w:r>
        <w:rPr>
          <w:rStyle w:val="DateYYYY"/>
        </w:rPr>
        <w:t xml:space="preserve"> to recommend to the Council that the title of the Global Air Navigation Plan (GANP) should be retained and not be changed to Global Air Navigation Capacity and Efficiency Plan.   </w:t>
      </w:r>
    </w:p>
    <w:p w14:paraId="59BB54AA" w14:textId="77777777" w:rsidR="007652D3" w:rsidRDefault="007652D3" w:rsidP="00554DEC">
      <w:pPr>
        <w:pStyle w:val="1Para"/>
        <w:rPr>
          <w:rStyle w:val="DateYYYY"/>
        </w:rPr>
      </w:pPr>
      <w:r>
        <w:rPr>
          <w:rStyle w:val="DateYYYY"/>
        </w:rPr>
        <w:t xml:space="preserve">Referring to Item T2 (Aviation Safety – Policy) of the Appendix, it was </w:t>
      </w:r>
      <w:r w:rsidRPr="00823ADE">
        <w:rPr>
          <w:rStyle w:val="DateYYYY"/>
          <w:i/>
          <w:iCs/>
        </w:rPr>
        <w:t>agreed</w:t>
      </w:r>
      <w:r>
        <w:rPr>
          <w:rStyle w:val="DateYYYY"/>
        </w:rPr>
        <w:t xml:space="preserve"> </w:t>
      </w:r>
      <w:r w:rsidR="00554DEC">
        <w:rPr>
          <w:rStyle w:val="DateYYYY"/>
        </w:rPr>
        <w:t xml:space="preserve">to recommend </w:t>
      </w:r>
      <w:r>
        <w:rPr>
          <w:rStyle w:val="DateYYYY"/>
        </w:rPr>
        <w:t xml:space="preserve">that the fourth sentence of the note be revised to reflect Council approval of amendments to the </w:t>
      </w:r>
      <w:r w:rsidRPr="00DF4AE1">
        <w:rPr>
          <w:rStyle w:val="DateYYYY"/>
        </w:rPr>
        <w:t>ICAO Global Aviation Safety Plan</w:t>
      </w:r>
      <w:r>
        <w:rPr>
          <w:rStyle w:val="DateYYYY"/>
        </w:rPr>
        <w:t xml:space="preserve"> (GASP) prior to the request for endorsement by the Assembly. The Commission noted a similar issue with respect to Item T7 (Air Navigation – Policy) and the Secretariat was </w:t>
      </w:r>
      <w:r w:rsidRPr="00823ADE">
        <w:rPr>
          <w:rStyle w:val="DateYYYY"/>
          <w:i/>
          <w:iCs/>
        </w:rPr>
        <w:t>requested</w:t>
      </w:r>
      <w:r>
        <w:rPr>
          <w:rStyle w:val="DateYYYY"/>
        </w:rPr>
        <w:t xml:space="preserve"> to review all agenda items to ensure consistency.</w:t>
      </w:r>
    </w:p>
    <w:p w14:paraId="59BB54AB" w14:textId="77777777" w:rsidR="007652D3" w:rsidRDefault="007652D3" w:rsidP="00554DEC">
      <w:pPr>
        <w:pStyle w:val="1Para"/>
        <w:rPr>
          <w:rStyle w:val="DateYYYY"/>
        </w:rPr>
      </w:pPr>
      <w:r>
        <w:rPr>
          <w:rStyle w:val="DateYYYY"/>
        </w:rPr>
        <w:t xml:space="preserve">With respect to Item T3 (Aviation Safety – Standardization), it was </w:t>
      </w:r>
      <w:r w:rsidRPr="00D66BEF">
        <w:rPr>
          <w:rStyle w:val="DateYYYY"/>
          <w:i/>
          <w:iCs/>
        </w:rPr>
        <w:t>agreed</w:t>
      </w:r>
      <w:r>
        <w:rPr>
          <w:rStyle w:val="DateYYYY"/>
        </w:rPr>
        <w:t xml:space="preserve"> that paragraph</w:t>
      </w:r>
      <w:r w:rsidR="00554DEC">
        <w:rPr>
          <w:rStyle w:val="DateYYYY"/>
        </w:rPr>
        <w:t> </w:t>
      </w:r>
      <w:r>
        <w:rPr>
          <w:rStyle w:val="DateYYYY"/>
        </w:rPr>
        <w:t xml:space="preserve">1 of the note, which addressed safety management, should make reference to both the </w:t>
      </w:r>
      <w:r w:rsidRPr="005729DE">
        <w:rPr>
          <w:lang w:val="en-US"/>
        </w:rPr>
        <w:t>safety management system (SMS</w:t>
      </w:r>
      <w:r w:rsidRPr="005729DE">
        <w:rPr>
          <w:lang w:val="en-CA"/>
        </w:rPr>
        <w:t xml:space="preserve">) </w:t>
      </w:r>
      <w:r>
        <w:rPr>
          <w:rStyle w:val="DateYYYY"/>
        </w:rPr>
        <w:t>and the State S</w:t>
      </w:r>
      <w:r w:rsidRPr="00DD0372">
        <w:rPr>
          <w:rStyle w:val="DateYYYY"/>
        </w:rPr>
        <w:t xml:space="preserve">afety </w:t>
      </w:r>
      <w:r>
        <w:rPr>
          <w:rStyle w:val="DateYYYY"/>
        </w:rPr>
        <w:t>P</w:t>
      </w:r>
      <w:r w:rsidRPr="00DD0372">
        <w:rPr>
          <w:rStyle w:val="DateYYYY"/>
        </w:rPr>
        <w:t>rogramme</w:t>
      </w:r>
      <w:r>
        <w:rPr>
          <w:rStyle w:val="DateYYYY"/>
        </w:rPr>
        <w:t xml:space="preserve"> (SSP). There was also a query as to the need to address the development of the new Annex on safety management </w:t>
      </w:r>
      <w:r w:rsidRPr="00DF4AE1">
        <w:rPr>
          <w:rStyle w:val="DateYYYY"/>
        </w:rPr>
        <w:t>in the progress report</w:t>
      </w:r>
      <w:r>
        <w:rPr>
          <w:rStyle w:val="DateYYYY"/>
        </w:rPr>
        <w:t xml:space="preserve">. </w:t>
      </w:r>
    </w:p>
    <w:p w14:paraId="59BB54AC" w14:textId="77777777" w:rsidR="007652D3" w:rsidRDefault="007652D3" w:rsidP="007652D3">
      <w:pPr>
        <w:pStyle w:val="1Para"/>
        <w:rPr>
          <w:rStyle w:val="DateYYYY"/>
        </w:rPr>
      </w:pPr>
      <w:r>
        <w:rPr>
          <w:rStyle w:val="DateYYYY"/>
        </w:rPr>
        <w:lastRenderedPageBreak/>
        <w:t xml:space="preserve">Regarding paragraph 2 of the note to Item T3, the Acting Secretary explained that the working paper to be prepared outlining the Standards and Recommended Practices (SARPs) anticipated by ICAO over the next five years would not require action by the Assembly and was intended to provide transparency with respect to the five-year work plan. The Commission </w:t>
      </w:r>
      <w:r w:rsidRPr="00C02981">
        <w:rPr>
          <w:rStyle w:val="DateYYYY"/>
          <w:i/>
          <w:iCs/>
        </w:rPr>
        <w:t>agreed</w:t>
      </w:r>
      <w:r>
        <w:rPr>
          <w:rStyle w:val="DateYYYY"/>
        </w:rPr>
        <w:t xml:space="preserve"> to recommend that the note be revised to clarify the working paper’s information status. </w:t>
      </w:r>
    </w:p>
    <w:p w14:paraId="59BB54AD" w14:textId="77777777" w:rsidR="007652D3" w:rsidRDefault="007652D3" w:rsidP="00B22970">
      <w:pPr>
        <w:pStyle w:val="1Para"/>
        <w:rPr>
          <w:rStyle w:val="DateYYYY"/>
        </w:rPr>
      </w:pPr>
      <w:r>
        <w:rPr>
          <w:rStyle w:val="DateYYYY"/>
        </w:rPr>
        <w:t xml:space="preserve">Regarding Item T4 (Aviation Safety – Monitoring and Analysis), clarification was requested regarding the third sentence (line 4).  C/ISM explained that the text related to the introduction of protocol questions in the </w:t>
      </w:r>
      <w:r w:rsidRPr="004C233E">
        <w:rPr>
          <w:rStyle w:val="DateYYYY"/>
        </w:rPr>
        <w:t xml:space="preserve">Universal Safety Oversight Audit Programme </w:t>
      </w:r>
      <w:r>
        <w:rPr>
          <w:rStyle w:val="DateYYYY"/>
        </w:rPr>
        <w:t>(USOAP) Continuous Monitoring Approach (CMA)  relating to the phased implementation of State safety programmes and should not be seen as a separate activity but rather an amendment to the CMA as it presently exist</w:t>
      </w:r>
      <w:r w:rsidR="00B22970">
        <w:rPr>
          <w:rStyle w:val="DateYYYY"/>
        </w:rPr>
        <w:t>ed</w:t>
      </w:r>
      <w:r>
        <w:rPr>
          <w:rStyle w:val="DateYYYY"/>
        </w:rPr>
        <w:t>.</w:t>
      </w:r>
    </w:p>
    <w:p w14:paraId="59BB54AE" w14:textId="77777777" w:rsidR="007652D3" w:rsidRDefault="007652D3" w:rsidP="00B22970">
      <w:pPr>
        <w:pStyle w:val="1Para"/>
        <w:rPr>
          <w:rStyle w:val="DateYYYY"/>
        </w:rPr>
      </w:pPr>
      <w:r>
        <w:rPr>
          <w:rStyle w:val="DateYYYY"/>
        </w:rPr>
        <w:t xml:space="preserve">Referring to Item T6 (Aviation Safety – Emerging Issues), it was pointed out that the emerging issues cited were in fact long-standing issues. C/ISM explained that data analyses provided evidence that emerging issues, such as increased automation in the cockpit, were contributing factors to long-standing outcomes such as runway accidents; the Secretariat was </w:t>
      </w:r>
      <w:r w:rsidRPr="007B4FFA">
        <w:rPr>
          <w:rStyle w:val="DateYYYY"/>
          <w:i/>
          <w:iCs/>
        </w:rPr>
        <w:t>requested</w:t>
      </w:r>
      <w:r>
        <w:rPr>
          <w:rStyle w:val="DateYYYY"/>
        </w:rPr>
        <w:t xml:space="preserve"> to revise the note to provide clarity.</w:t>
      </w:r>
    </w:p>
    <w:p w14:paraId="59BB54AF" w14:textId="77777777" w:rsidR="007652D3" w:rsidRDefault="007652D3" w:rsidP="00B22970">
      <w:pPr>
        <w:pStyle w:val="1Para"/>
        <w:rPr>
          <w:rStyle w:val="DateYYYY"/>
        </w:rPr>
      </w:pPr>
      <w:r>
        <w:rPr>
          <w:rStyle w:val="DateYYYY"/>
        </w:rPr>
        <w:t>Several points were raised regarding Item T7 (Air Navigation – Policy). It was recalled that the issue of the cost benefit analysis in relation to the implementation of the GANP would be discussed at the Six</w:t>
      </w:r>
      <w:r w:rsidR="00B22970">
        <w:rPr>
          <w:rStyle w:val="DateYYYY"/>
        </w:rPr>
        <w:t>th</w:t>
      </w:r>
      <w:r>
        <w:rPr>
          <w:rStyle w:val="DateYYYY"/>
        </w:rPr>
        <w:t xml:space="preserve"> Worldwide Air Transport Conference (ATConf/6, 18-23 March 2012) and that there would also be ALLPIRG and ALLRASG meetings. It was emphasized that there should be no </w:t>
      </w:r>
      <w:r w:rsidRPr="00534264">
        <w:rPr>
          <w:rStyle w:val="DateYYYY"/>
        </w:rPr>
        <w:t>interference</w:t>
      </w:r>
      <w:r>
        <w:rPr>
          <w:rStyle w:val="DateYYYY"/>
        </w:rPr>
        <w:t xml:space="preserve"> with the air navigation topics. Providing clarity on the ALLPIRG and ALLRASG meetings, </w:t>
      </w:r>
      <w:r w:rsidR="00B22970">
        <w:rPr>
          <w:rStyle w:val="DateYYYY"/>
        </w:rPr>
        <w:t>The Acting Secretary</w:t>
      </w:r>
      <w:r>
        <w:rPr>
          <w:rStyle w:val="DateYYYY"/>
        </w:rPr>
        <w:t xml:space="preserve"> advised that these were intended to be informal meetings and, as these groups were technical groups of the Council, the meeting results would not be presented to the Assembly but he suggested that the meeting results could be included in a working paper. </w:t>
      </w:r>
    </w:p>
    <w:p w14:paraId="59BB54B0" w14:textId="77777777" w:rsidR="007652D3" w:rsidRDefault="007652D3" w:rsidP="007652D3">
      <w:pPr>
        <w:pStyle w:val="1Para"/>
        <w:rPr>
          <w:rStyle w:val="DateYYYY"/>
        </w:rPr>
      </w:pPr>
      <w:r>
        <w:rPr>
          <w:rStyle w:val="DateYYYY"/>
        </w:rPr>
        <w:t xml:space="preserve">In paragraph 2 of the note to Item T7, it was  </w:t>
      </w:r>
      <w:r w:rsidRPr="00740DE3">
        <w:rPr>
          <w:rStyle w:val="DateYYYY"/>
          <w:i/>
          <w:iCs/>
        </w:rPr>
        <w:t>agreed</w:t>
      </w:r>
      <w:r>
        <w:rPr>
          <w:rStyle w:val="DateYYYY"/>
        </w:rPr>
        <w:t xml:space="preserve"> that the words “</w:t>
      </w:r>
      <w:r w:rsidRPr="00740DE3">
        <w:rPr>
          <w:rStyle w:val="DateYYYY"/>
        </w:rPr>
        <w:t>aviation partners</w:t>
      </w:r>
      <w:r>
        <w:rPr>
          <w:rStyle w:val="DateYYYY"/>
        </w:rPr>
        <w:t xml:space="preserve">” at the end of the first sentence  </w:t>
      </w:r>
      <w:r w:rsidR="00B22970">
        <w:rPr>
          <w:rStyle w:val="DateYYYY"/>
        </w:rPr>
        <w:t xml:space="preserve">should </w:t>
      </w:r>
      <w:r>
        <w:rPr>
          <w:rStyle w:val="DateYYYY"/>
        </w:rPr>
        <w:t>be replaced with “</w:t>
      </w:r>
      <w:r w:rsidRPr="00F90B7A">
        <w:rPr>
          <w:rStyle w:val="DateYYYY"/>
        </w:rPr>
        <w:t>aviation community</w:t>
      </w:r>
      <w:r>
        <w:rPr>
          <w:rStyle w:val="DateYYYY"/>
        </w:rPr>
        <w:t xml:space="preserve">”. It was also </w:t>
      </w:r>
      <w:r w:rsidRPr="00F90B7A">
        <w:rPr>
          <w:rStyle w:val="DateYYYY"/>
          <w:i/>
          <w:iCs/>
        </w:rPr>
        <w:t>agreed</w:t>
      </w:r>
      <w:r>
        <w:rPr>
          <w:rStyle w:val="DateYYYY"/>
        </w:rPr>
        <w:t xml:space="preserve">  that the reference to remotely-piloted aircraft, which might be controversial, in the last sentence of paragraph 3 be replaced with a </w:t>
      </w:r>
      <w:r w:rsidR="00B22970">
        <w:rPr>
          <w:rStyle w:val="DateYYYY"/>
        </w:rPr>
        <w:t xml:space="preserve">different </w:t>
      </w:r>
      <w:r>
        <w:rPr>
          <w:rStyle w:val="DateYYYY"/>
        </w:rPr>
        <w:t>reference</w:t>
      </w:r>
      <w:r w:rsidR="00B22970">
        <w:rPr>
          <w:rStyle w:val="DateYYYY"/>
        </w:rPr>
        <w:t>, for example,</w:t>
      </w:r>
      <w:r>
        <w:rPr>
          <w:rStyle w:val="DateYYYY"/>
        </w:rPr>
        <w:t xml:space="preserve"> to </w:t>
      </w:r>
      <w:r w:rsidRPr="004C233E">
        <w:rPr>
          <w:rStyle w:val="DateYYYY"/>
        </w:rPr>
        <w:t xml:space="preserve">system-wide information management </w:t>
      </w:r>
      <w:r>
        <w:rPr>
          <w:rStyle w:val="DateYYYY"/>
        </w:rPr>
        <w:t xml:space="preserve">(SWIM) or </w:t>
      </w:r>
      <w:r w:rsidRPr="00AC328F">
        <w:rPr>
          <w:rStyle w:val="DateYYYY"/>
        </w:rPr>
        <w:t>automatic dependent surveillance—broadcast</w:t>
      </w:r>
      <w:r>
        <w:rPr>
          <w:rStyle w:val="DateYYYY"/>
        </w:rPr>
        <w:t xml:space="preserve"> (ADS-B). </w:t>
      </w:r>
    </w:p>
    <w:p w14:paraId="59BB54B1" w14:textId="77777777" w:rsidR="007652D3" w:rsidRDefault="007652D3" w:rsidP="007652D3">
      <w:pPr>
        <w:pStyle w:val="1Para"/>
        <w:rPr>
          <w:rStyle w:val="DateYYYY"/>
        </w:rPr>
      </w:pPr>
      <w:r>
        <w:rPr>
          <w:rStyle w:val="DateYYYY"/>
        </w:rPr>
        <w:t xml:space="preserve">Regarding Item T8 (Air Navigation – Standardization) it was </w:t>
      </w:r>
      <w:r w:rsidRPr="001A7E3C">
        <w:rPr>
          <w:rStyle w:val="DateYYYY"/>
          <w:i/>
          <w:iCs/>
        </w:rPr>
        <w:t>agreed</w:t>
      </w:r>
      <w:r>
        <w:rPr>
          <w:rStyle w:val="DateYYYY"/>
        </w:rPr>
        <w:t xml:space="preserve"> that the word “</w:t>
      </w:r>
      <w:r w:rsidRPr="001A7E3C">
        <w:rPr>
          <w:rStyle w:val="DateYYYY"/>
        </w:rPr>
        <w:t>add</w:t>
      </w:r>
      <w:r>
        <w:rPr>
          <w:rStyle w:val="DateYYYY"/>
        </w:rPr>
        <w:t xml:space="preserve">” in the last line of paragraph 1 </w:t>
      </w:r>
      <w:r w:rsidR="00B22970">
        <w:rPr>
          <w:rStyle w:val="DateYYYY"/>
        </w:rPr>
        <w:t xml:space="preserve">should </w:t>
      </w:r>
      <w:r>
        <w:rPr>
          <w:rStyle w:val="DateYYYY"/>
        </w:rPr>
        <w:t>be replaced with “</w:t>
      </w:r>
      <w:r w:rsidRPr="001A7E3C">
        <w:rPr>
          <w:rStyle w:val="DateYYYY"/>
        </w:rPr>
        <w:t>amend</w:t>
      </w:r>
      <w:r>
        <w:rPr>
          <w:rStyle w:val="DateYYYY"/>
        </w:rPr>
        <w:t xml:space="preserve">”. With respect to paragraph 2, the view was expressed that there was need to include mention of Blocks 2 and 3 to emphasize ICAO’s commitment to implementation of these modules. In addition, the use of the term “high-level” was questioned when referring to a strategy for Block 1. In this regard, the Secretariat was </w:t>
      </w:r>
      <w:r w:rsidRPr="00A82FC2">
        <w:rPr>
          <w:rStyle w:val="DateYYYY"/>
          <w:i/>
          <w:iCs/>
        </w:rPr>
        <w:t>requested</w:t>
      </w:r>
      <w:r>
        <w:rPr>
          <w:rStyle w:val="DateYYYY"/>
        </w:rPr>
        <w:t xml:space="preserve"> to work with interested Commissioners to clarify this text. </w:t>
      </w:r>
    </w:p>
    <w:p w14:paraId="59BB54B2" w14:textId="77777777" w:rsidR="007652D3" w:rsidRDefault="007652D3" w:rsidP="007652D3">
      <w:pPr>
        <w:pStyle w:val="1Para"/>
        <w:rPr>
          <w:rStyle w:val="DateYYYY"/>
        </w:rPr>
      </w:pPr>
      <w:r>
        <w:rPr>
          <w:rStyle w:val="DateYYYY"/>
        </w:rPr>
        <w:t xml:space="preserve">Referring to Item T9 (Air Navigation – Monitoring and Analysis), paragraph 1 and in response to a request for clarification of the fourth sentence which referred to the analysis of reporting data carried out with ICAO’s partners, the Acting Secretary pointed to the increased collaboration with industry partners and the resulting need to ensure consistency with respect to the use of data. C/IIM added that this included agreements on the sharing of operational data and data sharing arrangements across </w:t>
      </w:r>
      <w:r w:rsidRPr="004C233E">
        <w:rPr>
          <w:rStyle w:val="DateYYYY"/>
        </w:rPr>
        <w:t>flight information region</w:t>
      </w:r>
      <w:r>
        <w:rPr>
          <w:rStyle w:val="DateYYYY"/>
        </w:rPr>
        <w:t xml:space="preserve">s (FIRs) in high traffic areas. Concerns raised related to misinterpretation of reporting data and the possible confusion with safety reporting data. </w:t>
      </w:r>
      <w:r w:rsidRPr="00DD0372" w:rsidDel="0044717D">
        <w:rPr>
          <w:rStyle w:val="DateYYYY"/>
        </w:rPr>
        <w:t xml:space="preserve">The Secretariat </w:t>
      </w:r>
      <w:r>
        <w:rPr>
          <w:rStyle w:val="DateYYYY"/>
        </w:rPr>
        <w:t xml:space="preserve">was </w:t>
      </w:r>
      <w:r w:rsidRPr="007652D3">
        <w:rPr>
          <w:rStyle w:val="DateYYYY"/>
          <w:rFonts w:eastAsia="SimSun"/>
          <w:i/>
          <w:iCs/>
        </w:rPr>
        <w:t>requested</w:t>
      </w:r>
      <w:r w:rsidRPr="007652D3">
        <w:rPr>
          <w:rStyle w:val="DateYYYY"/>
          <w:rFonts w:eastAsia="SimSun"/>
        </w:rPr>
        <w:t xml:space="preserve"> to work with interested Commissioners</w:t>
      </w:r>
      <w:r w:rsidRPr="00DD0372" w:rsidDel="0044717D">
        <w:rPr>
          <w:rStyle w:val="DateYYYY"/>
        </w:rPr>
        <w:t xml:space="preserve"> to revise the text. </w:t>
      </w:r>
    </w:p>
    <w:p w14:paraId="59BB54B3" w14:textId="77777777" w:rsidR="007652D3" w:rsidRDefault="007652D3" w:rsidP="00E2107E">
      <w:pPr>
        <w:pStyle w:val="1Para"/>
        <w:rPr>
          <w:rStyle w:val="DateYYYY"/>
        </w:rPr>
      </w:pPr>
      <w:r w:rsidRPr="00AC57A5">
        <w:rPr>
          <w:rStyle w:val="DateYYYY"/>
        </w:rPr>
        <w:t xml:space="preserve">In paragraph 2 to the Item T9 note, it was also </w:t>
      </w:r>
      <w:r w:rsidRPr="00AC57A5">
        <w:rPr>
          <w:rStyle w:val="DateYYYY"/>
          <w:i/>
          <w:iCs/>
        </w:rPr>
        <w:t>agreed</w:t>
      </w:r>
      <w:r w:rsidRPr="00AC57A5">
        <w:rPr>
          <w:rStyle w:val="DateYYYY"/>
        </w:rPr>
        <w:t xml:space="preserve"> that the reference to PIRG programmes should be revised to refer to </w:t>
      </w:r>
      <w:r>
        <w:rPr>
          <w:rStyle w:val="DateYYYY"/>
        </w:rPr>
        <w:t xml:space="preserve">the alignment of </w:t>
      </w:r>
      <w:r w:rsidRPr="00AC57A5">
        <w:rPr>
          <w:rStyle w:val="DateYYYY"/>
        </w:rPr>
        <w:t>PIRG activities or meetings</w:t>
      </w:r>
      <w:r>
        <w:rPr>
          <w:rStyle w:val="DateYYYY"/>
        </w:rPr>
        <w:t xml:space="preserve"> rather than </w:t>
      </w:r>
      <w:r>
        <w:rPr>
          <w:rStyle w:val="DateYYYY"/>
        </w:rPr>
        <w:lastRenderedPageBreak/>
        <w:t>programmes</w:t>
      </w:r>
      <w:r w:rsidRPr="00AC57A5">
        <w:rPr>
          <w:rStyle w:val="DateYYYY"/>
        </w:rPr>
        <w:t xml:space="preserve">. </w:t>
      </w:r>
      <w:r>
        <w:rPr>
          <w:rStyle w:val="DateYYYY"/>
        </w:rPr>
        <w:t xml:space="preserve">A final point raised that the titles of the global plan and the related annual report should be aligned.  </w:t>
      </w:r>
    </w:p>
    <w:p w14:paraId="59BB54B4" w14:textId="77777777" w:rsidR="007652D3" w:rsidRDefault="007652D3" w:rsidP="00E2107E">
      <w:pPr>
        <w:pStyle w:val="1Para"/>
        <w:rPr>
          <w:rStyle w:val="DateYYYY"/>
        </w:rPr>
      </w:pPr>
      <w:r>
        <w:rPr>
          <w:rStyle w:val="DateYYYY"/>
        </w:rPr>
        <w:t xml:space="preserve">With respect to paragraph 3 of the note to Item T9, an opinion voiced </w:t>
      </w:r>
      <w:r w:rsidR="00E2107E">
        <w:rPr>
          <w:rStyle w:val="DateYYYY"/>
        </w:rPr>
        <w:t xml:space="preserve">was </w:t>
      </w:r>
      <w:r>
        <w:rPr>
          <w:rStyle w:val="DateYYYY"/>
        </w:rPr>
        <w:t>that the consolidated statement should encompass all air navigation topics of importance. The Acting Secretary advised that a thorough review would be conducted.</w:t>
      </w:r>
    </w:p>
    <w:p w14:paraId="59BB54B5" w14:textId="77777777" w:rsidR="007652D3" w:rsidRPr="00950271" w:rsidRDefault="007652D3" w:rsidP="007652D3">
      <w:pPr>
        <w:pStyle w:val="1Para"/>
        <w:rPr>
          <w:rStyle w:val="DateYYYY"/>
        </w:rPr>
      </w:pPr>
      <w:r>
        <w:rPr>
          <w:rStyle w:val="DateYYYY"/>
        </w:rPr>
        <w:t xml:space="preserve">Referring to Item T11 (Air Navigation – Emerging Issues), concern was expressed with respect to the availability of resources for work pertaining to “commercial space” and a query was raised regarding the upcoming McGill University Symposium on the subject. DD/SSI advised that ICAO involvement would be limited to gathering information with which the Commission and Council could consider if ICAO was the appropriate body to regulate commercial space activity. The Commission </w:t>
      </w:r>
      <w:r w:rsidRPr="00EB4FC0">
        <w:rPr>
          <w:rStyle w:val="DateYYYY"/>
          <w:i/>
          <w:iCs/>
        </w:rPr>
        <w:t>agreed</w:t>
      </w:r>
      <w:r>
        <w:rPr>
          <w:rStyle w:val="DateYYYY"/>
        </w:rPr>
        <w:t xml:space="preserve"> to recommend that the reference to commercial space be deleted in view of the very preliminary nature of the work on this subject.  </w:t>
      </w:r>
    </w:p>
    <w:p w14:paraId="59BB54B6" w14:textId="77777777" w:rsidR="007652D3" w:rsidRPr="00586BE1" w:rsidRDefault="007652D3" w:rsidP="007652D3">
      <w:pPr>
        <w:pStyle w:val="1Para"/>
        <w:rPr>
          <w:rStyle w:val="DateYYYY"/>
        </w:rPr>
      </w:pPr>
      <w:r w:rsidRPr="00586BE1">
        <w:rPr>
          <w:rStyle w:val="DateYYYY"/>
        </w:rPr>
        <w:t>Concluding its consideration of AN-WP/86</w:t>
      </w:r>
      <w:r>
        <w:rPr>
          <w:rStyle w:val="DateYYYY"/>
        </w:rPr>
        <w:t>94</w:t>
      </w:r>
      <w:r w:rsidRPr="00586BE1">
        <w:rPr>
          <w:rStyle w:val="DateYYYY"/>
        </w:rPr>
        <w:t xml:space="preserve">, the Commission: </w:t>
      </w:r>
    </w:p>
    <w:tbl>
      <w:tblPr>
        <w:tblW w:w="0" w:type="auto"/>
        <w:tblCellMar>
          <w:left w:w="0" w:type="dxa"/>
          <w:bottom w:w="115" w:type="dxa"/>
          <w:right w:w="0" w:type="dxa"/>
        </w:tblCellMar>
        <w:tblLook w:val="01E0" w:firstRow="1" w:lastRow="1" w:firstColumn="1" w:lastColumn="1" w:noHBand="0" w:noVBand="0"/>
      </w:tblPr>
      <w:tblGrid>
        <w:gridCol w:w="1440"/>
        <w:gridCol w:w="720"/>
        <w:gridCol w:w="7200"/>
      </w:tblGrid>
      <w:tr w:rsidR="007652D3" w:rsidRPr="00586BE1" w14:paraId="59BB54BA" w14:textId="77777777" w:rsidTr="00AD6951">
        <w:tc>
          <w:tcPr>
            <w:tcW w:w="1440" w:type="dxa"/>
          </w:tcPr>
          <w:p w14:paraId="59BB54B7" w14:textId="77777777" w:rsidR="007652D3" w:rsidRPr="00586BE1" w:rsidRDefault="007652D3" w:rsidP="00AD6951">
            <w:pPr>
              <w:rPr>
                <w:szCs w:val="22"/>
              </w:rPr>
            </w:pPr>
          </w:p>
        </w:tc>
        <w:tc>
          <w:tcPr>
            <w:tcW w:w="720" w:type="dxa"/>
          </w:tcPr>
          <w:p w14:paraId="59BB54B8" w14:textId="77777777" w:rsidR="007652D3" w:rsidRPr="00586BE1" w:rsidRDefault="007652D3" w:rsidP="00AD6951">
            <w:pPr>
              <w:rPr>
                <w:szCs w:val="22"/>
              </w:rPr>
            </w:pPr>
            <w:r w:rsidRPr="00586BE1">
              <w:rPr>
                <w:szCs w:val="22"/>
              </w:rPr>
              <w:t>a)</w:t>
            </w:r>
          </w:p>
        </w:tc>
        <w:tc>
          <w:tcPr>
            <w:tcW w:w="7200" w:type="dxa"/>
          </w:tcPr>
          <w:p w14:paraId="59BB54B9" w14:textId="77777777" w:rsidR="007652D3" w:rsidRPr="00586BE1" w:rsidRDefault="007652D3" w:rsidP="00AD6951">
            <w:pPr>
              <w:jc w:val="both"/>
              <w:rPr>
                <w:rStyle w:val="DateYYYY"/>
                <w:szCs w:val="22"/>
              </w:rPr>
            </w:pPr>
            <w:r>
              <w:rPr>
                <w:rStyle w:val="DateYYYY"/>
                <w:i/>
                <w:iCs/>
                <w:szCs w:val="22"/>
              </w:rPr>
              <w:t>e</w:t>
            </w:r>
            <w:r w:rsidRPr="00D96D56">
              <w:rPr>
                <w:rStyle w:val="DateYYYY"/>
                <w:i/>
                <w:iCs/>
                <w:szCs w:val="22"/>
              </w:rPr>
              <w:t>xamined</w:t>
            </w:r>
            <w:r>
              <w:rPr>
                <w:rStyle w:val="DateYYYY"/>
                <w:szCs w:val="22"/>
              </w:rPr>
              <w:t xml:space="preserve"> </w:t>
            </w:r>
            <w:r w:rsidRPr="00D96D56">
              <w:rPr>
                <w:rStyle w:val="DateYYYY"/>
                <w:szCs w:val="22"/>
              </w:rPr>
              <w:t>the draft items and explanatory notes for the Technical Commission of the 38th Session of the Assembly presented in the appendix</w:t>
            </w:r>
            <w:r>
              <w:rPr>
                <w:rStyle w:val="DateYYYY"/>
                <w:szCs w:val="22"/>
              </w:rPr>
              <w:t xml:space="preserve"> to AN-WP/8694</w:t>
            </w:r>
            <w:r w:rsidRPr="00D96D56">
              <w:rPr>
                <w:rStyle w:val="DateYYYY"/>
                <w:szCs w:val="22"/>
              </w:rPr>
              <w:t>; and</w:t>
            </w:r>
          </w:p>
        </w:tc>
      </w:tr>
      <w:tr w:rsidR="007652D3" w:rsidRPr="00586BE1" w14:paraId="59BB54BE" w14:textId="77777777" w:rsidTr="00AD6951">
        <w:tc>
          <w:tcPr>
            <w:tcW w:w="1440" w:type="dxa"/>
          </w:tcPr>
          <w:p w14:paraId="59BB54BB" w14:textId="77777777" w:rsidR="007652D3" w:rsidRPr="00586BE1" w:rsidRDefault="007652D3" w:rsidP="00AD6951">
            <w:pPr>
              <w:rPr>
                <w:szCs w:val="22"/>
              </w:rPr>
            </w:pPr>
          </w:p>
        </w:tc>
        <w:tc>
          <w:tcPr>
            <w:tcW w:w="720" w:type="dxa"/>
          </w:tcPr>
          <w:p w14:paraId="59BB54BC" w14:textId="77777777" w:rsidR="007652D3" w:rsidRPr="00586BE1" w:rsidRDefault="007652D3" w:rsidP="00AD6951">
            <w:pPr>
              <w:rPr>
                <w:szCs w:val="22"/>
              </w:rPr>
            </w:pPr>
            <w:r w:rsidRPr="00586BE1">
              <w:rPr>
                <w:szCs w:val="22"/>
              </w:rPr>
              <w:t>b)</w:t>
            </w:r>
          </w:p>
        </w:tc>
        <w:tc>
          <w:tcPr>
            <w:tcW w:w="7200" w:type="dxa"/>
          </w:tcPr>
          <w:p w14:paraId="59BB54BD" w14:textId="77777777" w:rsidR="007652D3" w:rsidRPr="00586BE1" w:rsidRDefault="007652D3" w:rsidP="00AD6951">
            <w:pPr>
              <w:jc w:val="both"/>
              <w:rPr>
                <w:rStyle w:val="DateYYYY"/>
                <w:szCs w:val="22"/>
              </w:rPr>
            </w:pPr>
            <w:r>
              <w:rPr>
                <w:rStyle w:val="DateYYYY"/>
                <w:i/>
                <w:iCs/>
                <w:szCs w:val="22"/>
              </w:rPr>
              <w:t>a</w:t>
            </w:r>
            <w:r w:rsidRPr="00D96D56">
              <w:rPr>
                <w:rStyle w:val="DateYYYY"/>
                <w:i/>
                <w:iCs/>
                <w:szCs w:val="22"/>
              </w:rPr>
              <w:t>uthorized</w:t>
            </w:r>
            <w:r>
              <w:rPr>
                <w:rStyle w:val="DateYYYY"/>
                <w:szCs w:val="22"/>
              </w:rPr>
              <w:t xml:space="preserve"> </w:t>
            </w:r>
            <w:r w:rsidRPr="00D96D56">
              <w:rPr>
                <w:rStyle w:val="DateYYYY"/>
                <w:szCs w:val="22"/>
              </w:rPr>
              <w:t xml:space="preserve"> the President of the Commission to approve, for incorporation into a revised C-WP/13838, the Commission’s recommended changes to the draft items and explanatory notes for the Technical Commission of the 38th Session of the Assembly.</w:t>
            </w:r>
          </w:p>
        </w:tc>
      </w:tr>
    </w:tbl>
    <w:p w14:paraId="59BB54BF" w14:textId="77777777" w:rsidR="007652D3" w:rsidRDefault="007652D3" w:rsidP="007652D3"/>
    <w:tbl>
      <w:tblPr>
        <w:tblW w:w="0" w:type="auto"/>
        <w:tblCellMar>
          <w:top w:w="144" w:type="dxa"/>
          <w:left w:w="0" w:type="dxa"/>
          <w:right w:w="0" w:type="dxa"/>
        </w:tblCellMar>
        <w:tblLook w:val="01E0" w:firstRow="1" w:lastRow="1" w:firstColumn="1" w:lastColumn="1" w:noHBand="0" w:noVBand="0"/>
      </w:tblPr>
      <w:tblGrid>
        <w:gridCol w:w="2520"/>
      </w:tblGrid>
      <w:tr w:rsidR="007652D3" w:rsidRPr="00C43E79" w14:paraId="59BB54C1" w14:textId="77777777" w:rsidTr="00AD6951">
        <w:tc>
          <w:tcPr>
            <w:tcW w:w="2520" w:type="dxa"/>
          </w:tcPr>
          <w:p w14:paraId="59BB54C0" w14:textId="77777777" w:rsidR="007652D3" w:rsidRPr="00DD5FD6" w:rsidRDefault="007652D3" w:rsidP="00AD6951">
            <w:pPr>
              <w:rPr>
                <w:szCs w:val="22"/>
              </w:rPr>
            </w:pPr>
            <w:r w:rsidRPr="00DD5FD6">
              <w:rPr>
                <w:rStyle w:val="DateYYYY"/>
                <w:b/>
                <w:bCs/>
              </w:rPr>
              <w:t>Other business</w:t>
            </w:r>
          </w:p>
        </w:tc>
      </w:tr>
    </w:tbl>
    <w:p w14:paraId="59BB54C2" w14:textId="77777777" w:rsidR="007652D3" w:rsidRDefault="007652D3" w:rsidP="007652D3"/>
    <w:tbl>
      <w:tblPr>
        <w:tblW w:w="0" w:type="auto"/>
        <w:tblCellMar>
          <w:left w:w="0" w:type="dxa"/>
          <w:right w:w="0" w:type="dxa"/>
        </w:tblCellMar>
        <w:tblLook w:val="01E0" w:firstRow="1" w:lastRow="1" w:firstColumn="1" w:lastColumn="1" w:noHBand="0" w:noVBand="0"/>
      </w:tblPr>
      <w:tblGrid>
        <w:gridCol w:w="1170"/>
        <w:gridCol w:w="360"/>
        <w:gridCol w:w="7830"/>
      </w:tblGrid>
      <w:tr w:rsidR="007652D3" w:rsidRPr="004A3892" w14:paraId="59BB54C6" w14:textId="77777777" w:rsidTr="00AD6951">
        <w:tc>
          <w:tcPr>
            <w:tcW w:w="1170" w:type="dxa"/>
          </w:tcPr>
          <w:p w14:paraId="59BB54C3" w14:textId="77777777" w:rsidR="007652D3" w:rsidRPr="004A3892" w:rsidRDefault="007652D3" w:rsidP="00AD6951">
            <w:pPr>
              <w:keepNext/>
              <w:keepLines/>
              <w:rPr>
                <w:rStyle w:val="DateYYYY"/>
                <w:b/>
                <w:bCs/>
                <w:szCs w:val="22"/>
              </w:rPr>
            </w:pPr>
            <w:r w:rsidRPr="004A3892">
              <w:rPr>
                <w:rStyle w:val="DateYYYY"/>
                <w:b/>
                <w:bCs/>
                <w:szCs w:val="22"/>
              </w:rPr>
              <w:t>Programme</w:t>
            </w:r>
          </w:p>
        </w:tc>
        <w:tc>
          <w:tcPr>
            <w:tcW w:w="360" w:type="dxa"/>
          </w:tcPr>
          <w:p w14:paraId="59BB54C4" w14:textId="77777777" w:rsidR="007652D3" w:rsidRPr="004A3892" w:rsidRDefault="007652D3" w:rsidP="00AD6951">
            <w:pPr>
              <w:keepNext/>
              <w:keepLines/>
              <w:rPr>
                <w:rStyle w:val="DateYYYY"/>
                <w:b/>
                <w:bCs/>
                <w:szCs w:val="22"/>
              </w:rPr>
            </w:pPr>
            <w:r>
              <w:rPr>
                <w:rStyle w:val="DateYYYY"/>
                <w:b/>
                <w:bCs/>
                <w:szCs w:val="22"/>
              </w:rPr>
              <w:t xml:space="preserve">16: </w:t>
            </w:r>
          </w:p>
        </w:tc>
        <w:tc>
          <w:tcPr>
            <w:tcW w:w="7830" w:type="dxa"/>
          </w:tcPr>
          <w:p w14:paraId="59BB54C5" w14:textId="77777777" w:rsidR="007652D3" w:rsidRPr="004A3892" w:rsidRDefault="007652D3" w:rsidP="00AD6951">
            <w:pPr>
              <w:keepNext/>
              <w:keepLines/>
              <w:rPr>
                <w:rStyle w:val="DateYYYY"/>
                <w:b/>
                <w:bCs/>
                <w:szCs w:val="22"/>
              </w:rPr>
            </w:pPr>
            <w:r>
              <w:rPr>
                <w:rStyle w:val="DateYYYY"/>
                <w:b/>
                <w:bCs/>
                <w:szCs w:val="22"/>
              </w:rPr>
              <w:t xml:space="preserve">Critical Safety Risk Response </w:t>
            </w:r>
          </w:p>
        </w:tc>
      </w:tr>
      <w:tr w:rsidR="007652D3" w:rsidRPr="004A3892" w14:paraId="59BB54CA" w14:textId="77777777" w:rsidTr="00AD6951">
        <w:tc>
          <w:tcPr>
            <w:tcW w:w="1530" w:type="dxa"/>
            <w:gridSpan w:val="2"/>
          </w:tcPr>
          <w:p w14:paraId="59BB54C7" w14:textId="77777777" w:rsidR="007652D3" w:rsidRPr="004A3892" w:rsidRDefault="007652D3" w:rsidP="00AD6951">
            <w:pPr>
              <w:keepNext/>
              <w:keepLines/>
              <w:jc w:val="both"/>
              <w:rPr>
                <w:rStyle w:val="DateYYYY"/>
                <w:b/>
                <w:bCs/>
                <w:szCs w:val="22"/>
              </w:rPr>
            </w:pPr>
            <w:r w:rsidRPr="004A3892">
              <w:rPr>
                <w:rStyle w:val="DateYYYY"/>
                <w:b/>
                <w:bCs/>
                <w:szCs w:val="22"/>
              </w:rPr>
              <w:t>(</w:t>
            </w:r>
            <w:r>
              <w:rPr>
                <w:rStyle w:val="DateYYYY"/>
                <w:b/>
                <w:bCs/>
                <w:szCs w:val="22"/>
              </w:rPr>
              <w:t>19133</w:t>
            </w:r>
            <w:r w:rsidRPr="004A3892">
              <w:rPr>
                <w:rStyle w:val="DateYYYY"/>
                <w:b/>
                <w:bCs/>
                <w:szCs w:val="22"/>
              </w:rPr>
              <w:t>)</w:t>
            </w:r>
          </w:p>
        </w:tc>
        <w:tc>
          <w:tcPr>
            <w:tcW w:w="7830" w:type="dxa"/>
          </w:tcPr>
          <w:p w14:paraId="59BB54C8" w14:textId="77777777" w:rsidR="007652D3" w:rsidRDefault="007652D3" w:rsidP="00AD6951">
            <w:pPr>
              <w:keepNext/>
              <w:keepLines/>
              <w:jc w:val="both"/>
              <w:rPr>
                <w:rStyle w:val="DateYYYY"/>
                <w:b/>
                <w:bCs/>
                <w:szCs w:val="22"/>
              </w:rPr>
            </w:pPr>
            <w:r>
              <w:rPr>
                <w:rStyle w:val="DateYYYY"/>
                <w:b/>
                <w:bCs/>
                <w:szCs w:val="22"/>
              </w:rPr>
              <w:t>E</w:t>
            </w:r>
            <w:r w:rsidRPr="005A01ED">
              <w:rPr>
                <w:rStyle w:val="DateYYYY"/>
                <w:b/>
                <w:bCs/>
                <w:szCs w:val="22"/>
              </w:rPr>
              <w:t xml:space="preserve">arly implementation of provisions related to dangerous goods (DG) in airmail </w:t>
            </w:r>
          </w:p>
          <w:p w14:paraId="59BB54C9" w14:textId="77777777" w:rsidR="007652D3" w:rsidRPr="004A3892" w:rsidRDefault="007652D3" w:rsidP="00AD6951">
            <w:pPr>
              <w:keepNext/>
              <w:keepLines/>
              <w:jc w:val="both"/>
              <w:rPr>
                <w:rStyle w:val="DateYYYY"/>
                <w:b/>
                <w:bCs/>
                <w:szCs w:val="22"/>
              </w:rPr>
            </w:pPr>
            <w:r>
              <w:rPr>
                <w:rStyle w:val="DateYYYY"/>
                <w:b/>
                <w:bCs/>
                <w:szCs w:val="22"/>
              </w:rPr>
              <w:t>AN-WP/</w:t>
            </w:r>
            <w:r w:rsidRPr="005A01ED">
              <w:rPr>
                <w:rStyle w:val="DateYYYY"/>
                <w:b/>
                <w:bCs/>
                <w:szCs w:val="22"/>
              </w:rPr>
              <w:t>8697</w:t>
            </w:r>
          </w:p>
        </w:tc>
      </w:tr>
    </w:tbl>
    <w:p w14:paraId="59BB54CB" w14:textId="77777777" w:rsidR="007652D3" w:rsidRDefault="007652D3" w:rsidP="00E2107E">
      <w:pPr>
        <w:pStyle w:val="1Para"/>
      </w:pPr>
      <w:r>
        <w:t>Providing background information on the additional item on early implementation of provisions related to dangerous goods in airmail (paragraph 4 above), C/DG</w:t>
      </w:r>
      <w:r w:rsidR="00E2107E">
        <w:t>S</w:t>
      </w:r>
      <w:r>
        <w:t xml:space="preserve"> reminded the Commission of the proposal from the Universal Postal Union (UPU) to permit limited quantities of lithium batteries to be transported in airmail and </w:t>
      </w:r>
      <w:r w:rsidR="00E2107E">
        <w:t>recalled</w:t>
      </w:r>
      <w:r>
        <w:t xml:space="preserve"> the approval by the ANC and Council for incorporation in the 2013, 2014 edition of the Technical Instructions (TIs) and supplement on the condition that procedures and training programmes of the postal organizations were approved by the aviation authorities in those States. She advised that the UPU had recently requested ICAO to consider permitting States to implement these provisions from 1 November 2012 in advance of the holiday season when many electronic consumer items containing lithium batteries would be sent by airmail. </w:t>
      </w:r>
    </w:p>
    <w:p w14:paraId="59BB54CC" w14:textId="77777777" w:rsidR="007652D3" w:rsidRPr="00DD328E" w:rsidRDefault="007652D3" w:rsidP="007652D3">
      <w:pPr>
        <w:pStyle w:val="1Para"/>
        <w:numPr>
          <w:ilvl w:val="0"/>
          <w:numId w:val="0"/>
        </w:numPr>
        <w:spacing w:line="235" w:lineRule="exact"/>
        <w:rPr>
          <w:b/>
          <w:bCs/>
        </w:rPr>
      </w:pPr>
      <w:r w:rsidRPr="00DD328E">
        <w:rPr>
          <w:b/>
          <w:bCs/>
        </w:rPr>
        <w:t>Information on the ANC website</w:t>
      </w:r>
    </w:p>
    <w:p w14:paraId="59BB54CD" w14:textId="77777777" w:rsidR="007652D3" w:rsidRDefault="007652D3" w:rsidP="007652D3">
      <w:pPr>
        <w:pStyle w:val="1Para"/>
        <w:spacing w:line="235" w:lineRule="exact"/>
      </w:pPr>
      <w:r>
        <w:t>A request was made for the Secretariat to provide, at the beginning of each session, a list of global events for the year. Also requested was a comprehensive list of all active ICAO group</w:t>
      </w:r>
      <w:r w:rsidR="00E2107E">
        <w:t>s</w:t>
      </w:r>
      <w:r>
        <w:t xml:space="preserve">. The Acting Secretary advised that the information would be made available on the ANC website. </w:t>
      </w:r>
    </w:p>
    <w:p w14:paraId="59BB54CE" w14:textId="77777777" w:rsidR="007652D3" w:rsidRPr="00DD328E" w:rsidRDefault="007652D3" w:rsidP="007652D3">
      <w:pPr>
        <w:pStyle w:val="1Para"/>
        <w:numPr>
          <w:ilvl w:val="0"/>
          <w:numId w:val="0"/>
        </w:numPr>
        <w:rPr>
          <w:b/>
          <w:bCs/>
        </w:rPr>
      </w:pPr>
      <w:r w:rsidRPr="00DD328E">
        <w:rPr>
          <w:b/>
          <w:bCs/>
        </w:rPr>
        <w:t>Runway end safety area (RESA)</w:t>
      </w:r>
    </w:p>
    <w:p w14:paraId="59BB54CF" w14:textId="77777777" w:rsidR="007652D3" w:rsidRDefault="007652D3" w:rsidP="00E2107E">
      <w:pPr>
        <w:pStyle w:val="1Para"/>
      </w:pPr>
      <w:r>
        <w:t xml:space="preserve">With regard to the </w:t>
      </w:r>
      <w:r>
        <w:rPr>
          <w:rStyle w:val="DateYYYY"/>
        </w:rPr>
        <w:t xml:space="preserve">approval under delegated authority of text relating to runway end safety area provisions (paragraph 2 b) above refers), additional </w:t>
      </w:r>
      <w:r w:rsidR="00E2107E">
        <w:rPr>
          <w:rStyle w:val="DateYYYY"/>
        </w:rPr>
        <w:t>i</w:t>
      </w:r>
      <w:r>
        <w:t xml:space="preserve">nformation had recently been distributed to Commissioners regarding the work of the Aerodromes Panel on the subject of </w:t>
      </w:r>
      <w:r w:rsidRPr="005D3353">
        <w:t>runway end safety area</w:t>
      </w:r>
      <w:r>
        <w:t xml:space="preserve"> </w:t>
      </w:r>
      <w:r>
        <w:lastRenderedPageBreak/>
        <w:t xml:space="preserve">(RESA) and inclusion of arresting systems in the SARPs. Noted was the on-going discussion amongst Commissioners and a view that what was accepted by email during the recess was not entirely satisfactory. It was proposed that consideration be given to revisiting some aspects of the issue. Support was voiced for a discussion limited to outstanding issues and a proposal was made for the panel,  through its Secretary, to be involved via correspondence. The Acting Secretary reminded members that any significant changes would require State consultation and a concern was raised about a possible delay of the amendment proposal. It was </w:t>
      </w:r>
      <w:r w:rsidRPr="0021657C">
        <w:rPr>
          <w:i/>
          <w:iCs/>
        </w:rPr>
        <w:t>agreed</w:t>
      </w:r>
      <w:r>
        <w:t xml:space="preserve"> that a small group of Commissioners would prepare material for discussion by the Commission in an upcoming meeting at which time the ANC would determine the direction and manner in which to proceed.</w:t>
      </w:r>
    </w:p>
    <w:tbl>
      <w:tblPr>
        <w:tblW w:w="9360" w:type="dxa"/>
        <w:tblCellMar>
          <w:left w:w="0" w:type="dxa"/>
          <w:right w:w="0" w:type="dxa"/>
        </w:tblCellMar>
        <w:tblLook w:val="01E0" w:firstRow="1" w:lastRow="1" w:firstColumn="1" w:lastColumn="1" w:noHBand="0" w:noVBand="0"/>
      </w:tblPr>
      <w:tblGrid>
        <w:gridCol w:w="1170"/>
        <w:gridCol w:w="360"/>
        <w:gridCol w:w="7830"/>
      </w:tblGrid>
      <w:tr w:rsidR="007652D3" w:rsidRPr="00501E55" w14:paraId="59BB54D3" w14:textId="77777777" w:rsidTr="00AD6951">
        <w:tc>
          <w:tcPr>
            <w:tcW w:w="1170" w:type="dxa"/>
          </w:tcPr>
          <w:p w14:paraId="59BB54D0" w14:textId="77777777" w:rsidR="007652D3" w:rsidRPr="00501E55" w:rsidRDefault="007652D3" w:rsidP="00AD6951">
            <w:pPr>
              <w:rPr>
                <w:rStyle w:val="DateYYYY"/>
                <w:b/>
                <w:bCs/>
              </w:rPr>
            </w:pPr>
            <w:r w:rsidRPr="00501E55">
              <w:rPr>
                <w:rStyle w:val="DateYYYY"/>
                <w:b/>
                <w:bCs/>
              </w:rPr>
              <w:t>Programme</w:t>
            </w:r>
          </w:p>
        </w:tc>
        <w:tc>
          <w:tcPr>
            <w:tcW w:w="360" w:type="dxa"/>
          </w:tcPr>
          <w:p w14:paraId="59BB54D1" w14:textId="77777777" w:rsidR="007652D3" w:rsidRPr="00501E55" w:rsidRDefault="007652D3" w:rsidP="00AD6951">
            <w:pPr>
              <w:rPr>
                <w:rStyle w:val="DateYYYY"/>
                <w:b/>
                <w:bCs/>
              </w:rPr>
            </w:pPr>
            <w:r w:rsidRPr="00501E55">
              <w:rPr>
                <w:rStyle w:val="DateYYYY"/>
                <w:b/>
                <w:bCs/>
              </w:rPr>
              <w:t xml:space="preserve">16: </w:t>
            </w:r>
          </w:p>
        </w:tc>
        <w:tc>
          <w:tcPr>
            <w:tcW w:w="7830" w:type="dxa"/>
          </w:tcPr>
          <w:p w14:paraId="59BB54D2" w14:textId="77777777" w:rsidR="007652D3" w:rsidRPr="00501E55" w:rsidRDefault="007652D3" w:rsidP="00AD6951">
            <w:pPr>
              <w:rPr>
                <w:rStyle w:val="DateYYYY"/>
                <w:b/>
                <w:bCs/>
              </w:rPr>
            </w:pPr>
            <w:r w:rsidRPr="00501E55">
              <w:rPr>
                <w:rStyle w:val="DateYYYY"/>
                <w:b/>
                <w:bCs/>
              </w:rPr>
              <w:t xml:space="preserve">Critical Safety Risk Response </w:t>
            </w:r>
          </w:p>
        </w:tc>
      </w:tr>
      <w:tr w:rsidR="007652D3" w:rsidRPr="00501E55" w14:paraId="59BB54D7" w14:textId="77777777" w:rsidTr="00AD6951">
        <w:tc>
          <w:tcPr>
            <w:tcW w:w="1530" w:type="dxa"/>
            <w:gridSpan w:val="2"/>
          </w:tcPr>
          <w:p w14:paraId="59BB54D4" w14:textId="77777777" w:rsidR="007652D3" w:rsidRPr="00501E55" w:rsidRDefault="007652D3" w:rsidP="00AD6951">
            <w:pPr>
              <w:jc w:val="both"/>
              <w:rPr>
                <w:rStyle w:val="DateYYYY"/>
                <w:b/>
                <w:bCs/>
              </w:rPr>
            </w:pPr>
            <w:r w:rsidRPr="00501E55">
              <w:rPr>
                <w:rStyle w:val="DateYYYY"/>
                <w:b/>
                <w:bCs/>
              </w:rPr>
              <w:t>(18704)</w:t>
            </w:r>
          </w:p>
        </w:tc>
        <w:tc>
          <w:tcPr>
            <w:tcW w:w="7830" w:type="dxa"/>
          </w:tcPr>
          <w:p w14:paraId="59BB54D5" w14:textId="77777777" w:rsidR="007652D3" w:rsidRPr="00501E55" w:rsidRDefault="007652D3" w:rsidP="00AD6951">
            <w:pPr>
              <w:jc w:val="both"/>
              <w:rPr>
                <w:rStyle w:val="DateYYYY"/>
                <w:b/>
                <w:bCs/>
              </w:rPr>
            </w:pPr>
            <w:r w:rsidRPr="00501E55">
              <w:rPr>
                <w:rStyle w:val="DateYYYY"/>
                <w:b/>
                <w:bCs/>
              </w:rPr>
              <w:t xml:space="preserve">— Preliminary review of proposed amendment to Annex 6, Annex 16, Volume I and the PANS-ATM arising from the OPS/WG/WHL/12 Meeting </w:t>
            </w:r>
          </w:p>
          <w:p w14:paraId="59BB54D6" w14:textId="77777777" w:rsidR="007652D3" w:rsidRPr="00501E55" w:rsidRDefault="007652D3" w:rsidP="00AD6951">
            <w:pPr>
              <w:jc w:val="both"/>
              <w:rPr>
                <w:rStyle w:val="DateYYYY"/>
                <w:b/>
                <w:bCs/>
              </w:rPr>
            </w:pPr>
            <w:r w:rsidRPr="00501E55">
              <w:rPr>
                <w:rStyle w:val="DateYYYY"/>
                <w:b/>
                <w:bCs/>
              </w:rPr>
              <w:t>AN-WP/8549.PDP</w:t>
            </w:r>
          </w:p>
        </w:tc>
      </w:tr>
    </w:tbl>
    <w:p w14:paraId="59BB54D8" w14:textId="77777777" w:rsidR="00DA1FD1" w:rsidRDefault="007652D3" w:rsidP="00E2107E">
      <w:pPr>
        <w:pStyle w:val="1Para"/>
      </w:pPr>
      <w:r>
        <w:t>C/OPS referred to an earlier discussion (188-7) during which the ANC had considered the topic of selection of runway in use, noise abatement and cross-wind component. He recalled the Commission’s support for the proposal as well as its request for a further review by the Secretariat. The Commission was advised that the Secretariat had concluded its review and found the proposal to be sound and felt that the State consultation could proceed. A concern was raised about wind instruments and, in this regard</w:t>
      </w:r>
      <w:r w:rsidR="00E2107E">
        <w:t>,</w:t>
      </w:r>
      <w:r>
        <w:t xml:space="preserve"> the President requested the Secretariat circulate a comprehensive package of information to Commissioners.</w:t>
      </w:r>
    </w:p>
    <w:p w14:paraId="59BB54D9" w14:textId="77777777" w:rsidR="004E284F" w:rsidRPr="00C8778A" w:rsidRDefault="00926346" w:rsidP="007652D3">
      <w:pPr>
        <w:pStyle w:val="1Para"/>
        <w:spacing w:line="235" w:lineRule="exact"/>
      </w:pPr>
      <w:r w:rsidRPr="003262D4">
        <w:t xml:space="preserve">The meeting </w:t>
      </w:r>
      <w:r w:rsidRPr="00FD3A63">
        <w:rPr>
          <w:i/>
          <w:iCs/>
        </w:rPr>
        <w:t>adjourned</w:t>
      </w:r>
      <w:r w:rsidRPr="003262D4">
        <w:t xml:space="preserve"> at </w:t>
      </w:r>
      <w:bookmarkStart w:id="12" w:name="meeting_adjourned_time"/>
      <w:r w:rsidRPr="003262D4">
        <w:t>1</w:t>
      </w:r>
      <w:bookmarkEnd w:id="12"/>
      <w:r w:rsidR="00C8778A">
        <w:t>325</w:t>
      </w:r>
      <w:r w:rsidRPr="003262D4">
        <w:t xml:space="preserve"> hours.</w:t>
      </w:r>
    </w:p>
    <w:p w14:paraId="59BB54DA" w14:textId="77777777" w:rsidR="007610CF" w:rsidRDefault="00926346" w:rsidP="005E60A8">
      <w:pPr>
        <w:spacing w:line="235" w:lineRule="exact"/>
        <w:jc w:val="center"/>
        <w:rPr>
          <w:szCs w:val="22"/>
          <w:lang w:val="en-US"/>
        </w:rPr>
      </w:pP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p>
    <w:p w14:paraId="59BB54DB" w14:textId="77777777" w:rsidR="009C63A7" w:rsidRDefault="000E4C4D" w:rsidP="009C63A7">
      <w:pPr>
        <w:spacing w:line="235" w:lineRule="exact"/>
        <w:rPr>
          <w:szCs w:val="22"/>
          <w:lang w:val="en-US"/>
        </w:rPr>
      </w:pPr>
      <w:r>
        <w:rPr>
          <w:szCs w:val="22"/>
          <w:lang w:val="en-US"/>
        </w:rPr>
        <w:t xml:space="preserve">                                                                                                                                                                                                                                                                                                         </w:t>
      </w:r>
    </w:p>
    <w:sectPr w:rsidR="009C63A7" w:rsidSect="00C44823">
      <w:headerReference w:type="even" r:id="rId14"/>
      <w:headerReference w:type="default" r:id="rId15"/>
      <w:footerReference w:type="first" r:id="rId16"/>
      <w:pgSz w:w="12240" w:h="15840" w:code="9"/>
      <w:pgMar w:top="1008" w:right="1440" w:bottom="1008" w:left="1440" w:header="1008" w:footer="1008" w:gutter="0"/>
      <w:pgNumType w:fmt="numberInDash"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B54E4" w14:textId="77777777" w:rsidR="000456B2" w:rsidRDefault="000456B2">
      <w:r>
        <w:separator/>
      </w:r>
    </w:p>
  </w:endnote>
  <w:endnote w:type="continuationSeparator" w:id="0">
    <w:p w14:paraId="59BB54E5" w14:textId="77777777" w:rsidR="000456B2" w:rsidRDefault="00045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BB54ED" w14:textId="77777777" w:rsidR="009C63A7" w:rsidRPr="00212154" w:rsidRDefault="009C63A7" w:rsidP="0085796B">
    <w:pPr>
      <w:pStyle w:val="Footer"/>
      <w:tabs>
        <w:tab w:val="left" w:pos="720"/>
        <w:tab w:val="left" w:pos="1440"/>
        <w:tab w:val="left" w:pos="1800"/>
        <w:tab w:val="left" w:pos="2160"/>
        <w:tab w:val="left" w:pos="2520"/>
        <w:tab w:val="left" w:pos="2880"/>
      </w:tabs>
      <w:spacing w:before="160"/>
      <w:jc w:val="both"/>
      <w:rPr>
        <w:sz w:val="18"/>
        <w:szCs w:val="18"/>
      </w:rPr>
    </w:pPr>
    <w:bookmarkStart w:id="17" w:name="total_pages"/>
    <w:r w:rsidRPr="00212154">
      <w:rPr>
        <w:sz w:val="18"/>
        <w:szCs w:val="18"/>
      </w:rPr>
      <w:t>(</w:t>
    </w:r>
    <w:r w:rsidRPr="00212154">
      <w:rPr>
        <w:rStyle w:val="PageNumber"/>
        <w:sz w:val="18"/>
        <w:szCs w:val="18"/>
      </w:rPr>
      <w:fldChar w:fldCharType="begin"/>
    </w:r>
    <w:r w:rsidRPr="00212154">
      <w:rPr>
        <w:rStyle w:val="PageNumber"/>
        <w:sz w:val="18"/>
        <w:szCs w:val="18"/>
      </w:rPr>
      <w:instrText xml:space="preserve"> NUMPAGES </w:instrText>
    </w:r>
    <w:r w:rsidRPr="00212154">
      <w:rPr>
        <w:rStyle w:val="PageNumber"/>
        <w:sz w:val="18"/>
        <w:szCs w:val="18"/>
      </w:rPr>
      <w:fldChar w:fldCharType="separate"/>
    </w:r>
    <w:r w:rsidR="006409F0">
      <w:rPr>
        <w:rStyle w:val="PageNumber"/>
        <w:noProof/>
        <w:sz w:val="18"/>
        <w:szCs w:val="18"/>
      </w:rPr>
      <w:t>7</w:t>
    </w:r>
    <w:r w:rsidRPr="00212154">
      <w:rPr>
        <w:rStyle w:val="PageNumber"/>
        <w:sz w:val="18"/>
        <w:szCs w:val="18"/>
      </w:rPr>
      <w:fldChar w:fldCharType="end"/>
    </w:r>
    <w:r w:rsidRPr="00212154">
      <w:rPr>
        <w:rStyle w:val="PageNumber"/>
        <w:sz w:val="18"/>
        <w:szCs w:val="18"/>
      </w:rPr>
      <w:t xml:space="preserve"> </w:t>
    </w:r>
    <w:r w:rsidRPr="00212154">
      <w:rPr>
        <w:sz w:val="18"/>
        <w:szCs w:val="18"/>
      </w:rPr>
      <w:t>pages)</w:t>
    </w:r>
    <w:bookmarkEnd w:id="17"/>
    <w:r>
      <w:rPr>
        <w:sz w:val="18"/>
        <w:szCs w:val="18"/>
      </w:rPr>
      <w:t xml:space="preserve"> </w:t>
    </w:r>
    <w:bookmarkStart w:id="18" w:name="brand_org_typist"/>
    <w:bookmarkEnd w:id="18"/>
    <w:r w:rsidRPr="00212154">
      <w:rPr>
        <w:sz w:val="18"/>
        <w:szCs w:val="18"/>
      </w:rPr>
      <w:t xml:space="preserve"> </w:t>
    </w:r>
  </w:p>
  <w:p w14:paraId="59BB54EE" w14:textId="77777777" w:rsidR="009C63A7" w:rsidRPr="00212154" w:rsidRDefault="009C63A7" w:rsidP="00F353DB">
    <w:pPr>
      <w:pStyle w:val="Footer"/>
      <w:tabs>
        <w:tab w:val="left" w:pos="720"/>
        <w:tab w:val="left" w:pos="1440"/>
        <w:tab w:val="left" w:pos="1800"/>
        <w:tab w:val="left" w:pos="2160"/>
        <w:tab w:val="left" w:pos="2520"/>
        <w:tab w:val="left" w:pos="2880"/>
      </w:tabs>
      <w:jc w:val="both"/>
      <w:rPr>
        <w:sz w:val="18"/>
        <w:szCs w:val="18"/>
      </w:rPr>
    </w:pPr>
    <w:bookmarkStart w:id="19" w:name="office_footer"/>
    <w:bookmarkStart w:id="20" w:name="text_footer"/>
    <w:bookmarkEnd w:id="19"/>
    <w:bookmarkEnd w:id="20"/>
    <w:r>
      <w:rPr>
        <w:sz w:val="18"/>
        <w:szCs w:val="18"/>
      </w:rPr>
      <w:t xml:space="preserve">AN.191.min.01.en.doc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BB54E2" w14:textId="77777777" w:rsidR="000456B2" w:rsidRDefault="000456B2">
      <w:r>
        <w:separator/>
      </w:r>
    </w:p>
  </w:footnote>
  <w:footnote w:type="continuationSeparator" w:id="0">
    <w:p w14:paraId="59BB54E3" w14:textId="77777777" w:rsidR="000456B2" w:rsidRDefault="00045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BB54E6" w14:textId="77777777" w:rsidR="009C63A7" w:rsidRDefault="009C63A7" w:rsidP="00DA52CB">
    <w:pPr>
      <w:pStyle w:val="Header"/>
      <w:framePr w:wrap="around" w:vAnchor="text" w:hAnchor="margin" w:xAlign="center" w:y="1"/>
      <w:rPr>
        <w:rStyle w:val="PageNumber"/>
      </w:rPr>
    </w:pPr>
    <w:r>
      <w:rPr>
        <w:rStyle w:val="PageNumber"/>
      </w:rPr>
      <w:fldChar w:fldCharType="begin"/>
    </w:r>
    <w:r w:rsidRPr="005945C7">
      <w:rPr>
        <w:rStyle w:val="PageNumber"/>
        <w:szCs w:val="22"/>
      </w:rPr>
      <w:instrText>PAGE</w:instrText>
    </w:r>
    <w:r>
      <w:rPr>
        <w:rStyle w:val="PageNumber"/>
      </w:rPr>
      <w:instrText xml:space="preserve">  </w:instrText>
    </w:r>
    <w:r>
      <w:rPr>
        <w:rStyle w:val="PageNumber"/>
      </w:rPr>
      <w:fldChar w:fldCharType="separate"/>
    </w:r>
    <w:r w:rsidR="006409F0">
      <w:rPr>
        <w:rStyle w:val="PageNumber"/>
        <w:noProof/>
      </w:rPr>
      <w:t>- 2 -</w:t>
    </w:r>
    <w:r>
      <w:rPr>
        <w:rStyle w:val="PageNumber"/>
      </w:rPr>
      <w:fldChar w:fldCharType="end"/>
    </w:r>
  </w:p>
  <w:p w14:paraId="59BB54E7" w14:textId="77777777" w:rsidR="009C63A7" w:rsidRDefault="009C63A7" w:rsidP="00F353DB">
    <w:pPr>
      <w:pStyle w:val="Header"/>
      <w:tabs>
        <w:tab w:val="left" w:pos="720"/>
        <w:tab w:val="left" w:pos="1440"/>
        <w:tab w:val="left" w:pos="1800"/>
        <w:tab w:val="left" w:pos="2160"/>
        <w:tab w:val="left" w:pos="2520"/>
        <w:tab w:val="left" w:pos="2880"/>
      </w:tabs>
      <w:rPr>
        <w:szCs w:val="22"/>
      </w:rPr>
    </w:pPr>
    <w:bookmarkStart w:id="13" w:name="document_no_header_even"/>
    <w:r>
      <w:rPr>
        <w:szCs w:val="22"/>
      </w:rPr>
      <w:t>AN Min. 191-</w:t>
    </w:r>
    <w:bookmarkStart w:id="14" w:name="addendum_corrigendum_header_even"/>
    <w:bookmarkEnd w:id="13"/>
    <w:bookmarkEnd w:id="14"/>
    <w:r>
      <w:rPr>
        <w:szCs w:val="22"/>
      </w:rPr>
      <w:t>1</w:t>
    </w:r>
  </w:p>
  <w:p w14:paraId="59BB54E8" w14:textId="77777777" w:rsidR="009C63A7" w:rsidRPr="005945C7" w:rsidRDefault="009C63A7" w:rsidP="00C87B44">
    <w:pPr>
      <w:pStyle w:val="Header"/>
      <w:tabs>
        <w:tab w:val="left" w:pos="720"/>
        <w:tab w:val="left" w:pos="1440"/>
        <w:tab w:val="left" w:pos="1800"/>
        <w:tab w:val="left" w:pos="2160"/>
        <w:tab w:val="left" w:pos="2520"/>
        <w:tab w:val="left" w:pos="2880"/>
      </w:tabs>
      <w:rPr>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BB54E9" w14:textId="77777777" w:rsidR="009C63A7" w:rsidRPr="007307A8" w:rsidRDefault="009C63A7" w:rsidP="00DA52CB">
    <w:pPr>
      <w:pStyle w:val="Header"/>
      <w:framePr w:wrap="around" w:vAnchor="text" w:hAnchor="margin" w:xAlign="center" w:y="1"/>
      <w:rPr>
        <w:rStyle w:val="PageNumber"/>
        <w:szCs w:val="22"/>
      </w:rPr>
    </w:pPr>
    <w:r>
      <w:rPr>
        <w:rStyle w:val="PageNumber"/>
      </w:rPr>
      <w:fldChar w:fldCharType="begin"/>
    </w:r>
    <w:r w:rsidRPr="005945C7">
      <w:rPr>
        <w:rStyle w:val="PageNumber"/>
        <w:szCs w:val="22"/>
      </w:rPr>
      <w:instrText>PAGE</w:instrText>
    </w:r>
    <w:r>
      <w:rPr>
        <w:rStyle w:val="PageNumber"/>
      </w:rPr>
      <w:instrText xml:space="preserve">  </w:instrText>
    </w:r>
    <w:r>
      <w:rPr>
        <w:rStyle w:val="PageNumber"/>
      </w:rPr>
      <w:fldChar w:fldCharType="separate"/>
    </w:r>
    <w:r w:rsidR="006409F0">
      <w:rPr>
        <w:rStyle w:val="PageNumber"/>
        <w:noProof/>
      </w:rPr>
      <w:t>- 3 -</w:t>
    </w:r>
    <w:r>
      <w:rPr>
        <w:rStyle w:val="PageNumber"/>
      </w:rPr>
      <w:fldChar w:fldCharType="end"/>
    </w: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579"/>
    </w:tblGrid>
    <w:tr w:rsidR="009C63A7" w14:paraId="59BB54EB" w14:textId="77777777" w:rsidTr="00DD5FD6">
      <w:trPr>
        <w:jc w:val="right"/>
      </w:trPr>
      <w:tc>
        <w:tcPr>
          <w:tcW w:w="0" w:type="auto"/>
        </w:tcPr>
        <w:p w14:paraId="59BB54EA" w14:textId="77777777" w:rsidR="009C63A7" w:rsidRPr="00DD5FD6" w:rsidRDefault="009C63A7" w:rsidP="009C63A7">
          <w:pPr>
            <w:rPr>
              <w:szCs w:val="22"/>
            </w:rPr>
          </w:pPr>
          <w:bookmarkStart w:id="15" w:name="document_no_header_odd"/>
          <w:r w:rsidRPr="00DD5FD6">
            <w:rPr>
              <w:szCs w:val="22"/>
            </w:rPr>
            <w:t>AN Min. 1</w:t>
          </w:r>
          <w:r>
            <w:rPr>
              <w:szCs w:val="22"/>
            </w:rPr>
            <w:t>91</w:t>
          </w:r>
          <w:r w:rsidRPr="00DD5FD6">
            <w:rPr>
              <w:szCs w:val="22"/>
            </w:rPr>
            <w:t>-</w:t>
          </w:r>
          <w:bookmarkStart w:id="16" w:name="addendum_corrigendum_header_odd"/>
          <w:bookmarkEnd w:id="15"/>
          <w:bookmarkEnd w:id="16"/>
          <w:r>
            <w:rPr>
              <w:szCs w:val="22"/>
            </w:rPr>
            <w:t>1</w:t>
          </w:r>
        </w:p>
      </w:tc>
    </w:tr>
  </w:tbl>
  <w:p w14:paraId="59BB54EC" w14:textId="77777777" w:rsidR="009C63A7" w:rsidRPr="007307A8" w:rsidRDefault="009C63A7" w:rsidP="005167F3">
    <w:pPr>
      <w:pStyle w:val="Header"/>
      <w:tabs>
        <w:tab w:val="center" w:pos="720"/>
        <w:tab w:val="center" w:pos="1440"/>
        <w:tab w:val="center" w:pos="1800"/>
        <w:tab w:val="center" w:pos="2160"/>
        <w:tab w:val="center" w:pos="2520"/>
        <w:tab w:val="center" w:pos="2880"/>
      </w:tabs>
      <w:ind w:left="72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0"/>
    <w:lvl w:ilvl="0">
      <w:start w:val="1"/>
      <w:numFmt w:val="decimal"/>
      <w:pStyle w:val="List123"/>
      <w:lvlText w:val="%1)"/>
      <w:lvlJc w:val="left"/>
      <w:pPr>
        <w:tabs>
          <w:tab w:val="num" w:pos="2160"/>
        </w:tabs>
      </w:pPr>
      <w:rPr>
        <w:rFonts w:ascii="Times New Roman" w:hAnsi="Times New Roman" w:cs="Times New Roman"/>
        <w:sz w:val="22"/>
        <w:szCs w:val="22"/>
      </w:rPr>
    </w:lvl>
  </w:abstractNum>
  <w:abstractNum w:abstractNumId="1">
    <w:nsid w:val="0195606E"/>
    <w:multiLevelType w:val="multilevel"/>
    <w:tmpl w:val="6A56DC94"/>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231423C"/>
    <w:multiLevelType w:val="multilevel"/>
    <w:tmpl w:val="BB1239E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9."/>
      <w:lvlJc w:val="left"/>
      <w:pPr>
        <w:tabs>
          <w:tab w:val="num" w:pos="0"/>
        </w:tabs>
        <w:ind w:left="0" w:firstLine="0"/>
      </w:pPr>
      <w:rPr>
        <w:rFonts w:ascii="Times New Roman" w:hAnsi="Times New Roman" w:cs="Times New Roman"/>
        <w:b w:val="0"/>
        <w:sz w:val="22"/>
      </w:rPr>
    </w:lvl>
  </w:abstractNum>
  <w:abstractNum w:abstractNumId="3">
    <w:nsid w:val="0C5C584E"/>
    <w:multiLevelType w:val="multilevel"/>
    <w:tmpl w:val="E222EFEA"/>
    <w:lvl w:ilvl="0">
      <w:start w:val="1"/>
      <w:numFmt w:val="decimal"/>
      <w:pStyle w:val="Note123"/>
      <w:suff w:val="space"/>
      <w:lvlText w:val="Note %1.—"/>
      <w:lvlJc w:val="left"/>
      <w:pPr>
        <w:ind w:left="0" w:firstLine="1440"/>
      </w:pPr>
      <w:rPr>
        <w:rFonts w:ascii="Times New Roman" w:hAnsi="Times New Roman" w:hint="default"/>
        <w:b w:val="0"/>
        <w:i/>
        <w:sz w:val="22"/>
        <w:szCs w:val="22"/>
      </w:rPr>
    </w:lvl>
    <w:lvl w:ilvl="1">
      <w:start w:val="1"/>
      <w:numFmt w:val="upperLetter"/>
      <w:lvlText w:val="%2."/>
      <w:lvlJc w:val="left"/>
      <w:pPr>
        <w:tabs>
          <w:tab w:val="num" w:pos="5400"/>
        </w:tabs>
        <w:ind w:left="5040" w:firstLine="0"/>
      </w:pPr>
      <w:rPr>
        <w:rFonts w:hint="default"/>
      </w:rPr>
    </w:lvl>
    <w:lvl w:ilvl="2">
      <w:start w:val="1"/>
      <w:numFmt w:val="decimal"/>
      <w:lvlText w:val="%3."/>
      <w:lvlJc w:val="left"/>
      <w:pPr>
        <w:tabs>
          <w:tab w:val="num" w:pos="6120"/>
        </w:tabs>
        <w:ind w:left="5760" w:firstLine="0"/>
      </w:pPr>
      <w:rPr>
        <w:rFonts w:hint="default"/>
      </w:rPr>
    </w:lvl>
    <w:lvl w:ilvl="3">
      <w:start w:val="1"/>
      <w:numFmt w:val="lowerLetter"/>
      <w:lvlText w:val="%4)"/>
      <w:lvlJc w:val="left"/>
      <w:pPr>
        <w:tabs>
          <w:tab w:val="num" w:pos="6840"/>
        </w:tabs>
        <w:ind w:left="6480" w:firstLine="0"/>
      </w:pPr>
      <w:rPr>
        <w:rFonts w:hint="default"/>
      </w:rPr>
    </w:lvl>
    <w:lvl w:ilvl="4">
      <w:start w:val="1"/>
      <w:numFmt w:val="decimal"/>
      <w:lvlText w:val="(%5)"/>
      <w:lvlJc w:val="left"/>
      <w:pPr>
        <w:tabs>
          <w:tab w:val="num" w:pos="7560"/>
        </w:tabs>
        <w:ind w:left="7200" w:firstLine="0"/>
      </w:pPr>
      <w:rPr>
        <w:rFonts w:hint="default"/>
      </w:rPr>
    </w:lvl>
    <w:lvl w:ilvl="5">
      <w:start w:val="1"/>
      <w:numFmt w:val="lowerLetter"/>
      <w:lvlText w:val="(%6)"/>
      <w:lvlJc w:val="left"/>
      <w:pPr>
        <w:tabs>
          <w:tab w:val="num" w:pos="8280"/>
        </w:tabs>
        <w:ind w:left="7920" w:firstLine="0"/>
      </w:pPr>
      <w:rPr>
        <w:rFonts w:hint="default"/>
      </w:rPr>
    </w:lvl>
    <w:lvl w:ilvl="6">
      <w:start w:val="1"/>
      <w:numFmt w:val="lowerRoman"/>
      <w:lvlText w:val="(%7)"/>
      <w:lvlJc w:val="left"/>
      <w:pPr>
        <w:tabs>
          <w:tab w:val="num" w:pos="9000"/>
        </w:tabs>
        <w:ind w:left="8640" w:firstLine="0"/>
      </w:pPr>
      <w:rPr>
        <w:rFonts w:hint="default"/>
      </w:rPr>
    </w:lvl>
    <w:lvl w:ilvl="7">
      <w:start w:val="1"/>
      <w:numFmt w:val="lowerLetter"/>
      <w:lvlText w:val="(%8)"/>
      <w:lvlJc w:val="left"/>
      <w:pPr>
        <w:tabs>
          <w:tab w:val="num" w:pos="9720"/>
        </w:tabs>
        <w:ind w:left="9360" w:firstLine="0"/>
      </w:pPr>
      <w:rPr>
        <w:rFonts w:hint="default"/>
      </w:rPr>
    </w:lvl>
    <w:lvl w:ilvl="8">
      <w:start w:val="1"/>
      <w:numFmt w:val="lowerRoman"/>
      <w:lvlText w:val="(%9)"/>
      <w:lvlJc w:val="left"/>
      <w:pPr>
        <w:tabs>
          <w:tab w:val="num" w:pos="10440"/>
        </w:tabs>
        <w:ind w:left="10080" w:firstLine="0"/>
      </w:pPr>
      <w:rPr>
        <w:rFonts w:hint="default"/>
      </w:rPr>
    </w:lvl>
  </w:abstractNum>
  <w:abstractNum w:abstractNumId="4">
    <w:nsid w:val="0CBC37DF"/>
    <w:multiLevelType w:val="multilevel"/>
    <w:tmpl w:val="85E08BB0"/>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CF12003"/>
    <w:multiLevelType w:val="multilevel"/>
    <w:tmpl w:val="605C02C4"/>
    <w:lvl w:ilvl="0">
      <w:start w:val="1"/>
      <w:numFmt w:val="upperRoman"/>
      <w:pStyle w:val="Heading1"/>
      <w:lvlText w:val="Article %1."/>
      <w:lvlJc w:val="left"/>
      <w:pPr>
        <w:tabs>
          <w:tab w:val="num" w:pos="1440"/>
        </w:tabs>
        <w:ind w:left="0" w:firstLine="0"/>
      </w:pPr>
      <w:rPr>
        <w:rFonts w:hint="default"/>
      </w:rPr>
    </w:lvl>
    <w:lvl w:ilvl="1">
      <w:start w:val="1"/>
      <w:numFmt w:val="decimal"/>
      <w:pStyle w:val="2Heading"/>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nsid w:val="0D9F3FE8"/>
    <w:multiLevelType w:val="multilevel"/>
    <w:tmpl w:val="44CA5F5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0E9818A9"/>
    <w:multiLevelType w:val="multilevel"/>
    <w:tmpl w:val="8870C54A"/>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13194D8A"/>
    <w:multiLevelType w:val="multilevel"/>
    <w:tmpl w:val="59C8DA68"/>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6A5937"/>
    <w:multiLevelType w:val="multilevel"/>
    <w:tmpl w:val="21D2E05A"/>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C49567D"/>
    <w:multiLevelType w:val="multilevel"/>
    <w:tmpl w:val="F42608BC"/>
    <w:lvl w:ilvl="0">
      <w:start w:val="1"/>
      <w:numFmt w:val="decimal"/>
      <w:lvlText w:val="%1"/>
      <w:lvlJc w:val="left"/>
      <w:pPr>
        <w:tabs>
          <w:tab w:val="num" w:pos="432"/>
        </w:tabs>
        <w:ind w:left="432" w:hanging="432"/>
      </w:pPr>
      <w:rPr>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720"/>
        </w:tabs>
        <w:ind w:left="720" w:hanging="720"/>
      </w:pPr>
      <w:rPr>
        <w:b w:val="0"/>
        <w:sz w:val="22"/>
      </w:rPr>
    </w:lvl>
    <w:lvl w:ilvl="3">
      <w:start w:val="1"/>
      <w:numFmt w:val="decimal"/>
      <w:lvlText w:val="%1.%2.%3.%4"/>
      <w:lvlJc w:val="left"/>
      <w:pPr>
        <w:tabs>
          <w:tab w:val="num" w:pos="864"/>
        </w:tabs>
        <w:ind w:left="864" w:hanging="864"/>
      </w:pPr>
      <w:rPr>
        <w:b w:val="0"/>
        <w:sz w:val="22"/>
      </w:rPr>
    </w:lvl>
    <w:lvl w:ilvl="4">
      <w:start w:val="1"/>
      <w:numFmt w:val="decimal"/>
      <w:lvlText w:val="%1.%2.%3.%4.%5"/>
      <w:lvlJc w:val="left"/>
      <w:pPr>
        <w:tabs>
          <w:tab w:val="num" w:pos="1008"/>
        </w:tabs>
        <w:ind w:left="1008" w:hanging="1008"/>
      </w:pPr>
      <w:rPr>
        <w:b w:val="0"/>
        <w:sz w:val="22"/>
      </w:rPr>
    </w:lvl>
    <w:lvl w:ilvl="5">
      <w:start w:val="1"/>
      <w:numFmt w:val="decimal"/>
      <w:lvlText w:val="%1.%2.%3.%4.%5.%6"/>
      <w:lvlJc w:val="left"/>
      <w:pPr>
        <w:tabs>
          <w:tab w:val="num" w:pos="1152"/>
        </w:tabs>
        <w:ind w:left="1152" w:hanging="1152"/>
      </w:pPr>
      <w:rPr>
        <w:b w:val="0"/>
        <w:sz w:val="22"/>
      </w:rPr>
    </w:lvl>
    <w:lvl w:ilvl="6">
      <w:start w:val="1"/>
      <w:numFmt w:val="decimal"/>
      <w:lvlText w:val="%1.%2.%3.%4.%5.%6.%7"/>
      <w:lvlJc w:val="left"/>
      <w:pPr>
        <w:tabs>
          <w:tab w:val="num" w:pos="1296"/>
        </w:tabs>
        <w:ind w:left="1296" w:hanging="1296"/>
      </w:pPr>
      <w:rPr>
        <w:b w:val="0"/>
        <w:sz w:val="22"/>
      </w:rPr>
    </w:lvl>
    <w:lvl w:ilvl="7">
      <w:start w:val="1"/>
      <w:numFmt w:val="decimal"/>
      <w:lvlText w:val="%1.%2.%3.%4.%5.%6.%7.%8"/>
      <w:lvlJc w:val="left"/>
      <w:pPr>
        <w:tabs>
          <w:tab w:val="num" w:pos="1440"/>
        </w:tabs>
        <w:ind w:left="1440" w:hanging="1440"/>
      </w:pPr>
      <w:rPr>
        <w:b w:val="0"/>
        <w:sz w:val="22"/>
      </w:rPr>
    </w:lvl>
    <w:lvl w:ilvl="8">
      <w:start w:val="1"/>
      <w:numFmt w:val="decimal"/>
      <w:lvlText w:val="%1.%2.%3.%4.%5.%6.%7.%8.%9"/>
      <w:lvlJc w:val="left"/>
      <w:pPr>
        <w:tabs>
          <w:tab w:val="num" w:pos="1584"/>
        </w:tabs>
        <w:ind w:left="1584" w:hanging="1584"/>
      </w:pPr>
      <w:rPr>
        <w:b w:val="0"/>
        <w:sz w:val="22"/>
      </w:rPr>
    </w:lvl>
  </w:abstractNum>
  <w:abstractNum w:abstractNumId="11">
    <w:nsid w:val="1E803AD7"/>
    <w:multiLevelType w:val="multilevel"/>
    <w:tmpl w:val="19AACF94"/>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2235065E"/>
    <w:multiLevelType w:val="multilevel"/>
    <w:tmpl w:val="D7F43F92"/>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27D603BB"/>
    <w:multiLevelType w:val="multilevel"/>
    <w:tmpl w:val="31CCD004"/>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9."/>
      <w:lvlJc w:val="left"/>
      <w:pPr>
        <w:tabs>
          <w:tab w:val="num" w:pos="0"/>
        </w:tabs>
        <w:ind w:left="0" w:firstLine="0"/>
      </w:pPr>
      <w:rPr>
        <w:rFonts w:ascii="Times New Roman" w:hAnsi="Times New Roman" w:cs="Times New Roman"/>
        <w:b w:val="0"/>
        <w:sz w:val="22"/>
      </w:rPr>
    </w:lvl>
  </w:abstractNum>
  <w:abstractNum w:abstractNumId="14">
    <w:nsid w:val="2E261467"/>
    <w:multiLevelType w:val="multilevel"/>
    <w:tmpl w:val="7E4A466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1584"/>
        </w:tabs>
        <w:ind w:left="1584" w:hanging="1584"/>
      </w:pPr>
    </w:lvl>
  </w:abstractNum>
  <w:abstractNum w:abstractNumId="15">
    <w:nsid w:val="31251226"/>
    <w:multiLevelType w:val="multilevel"/>
    <w:tmpl w:val="CD00272E"/>
    <w:lvl w:ilvl="0">
      <w:start w:val="1"/>
      <w:numFmt w:val="decimal"/>
      <w:lvlText w:val="%1."/>
      <w:lvlJc w:val="left"/>
      <w:pPr>
        <w:tabs>
          <w:tab w:val="num" w:pos="720"/>
        </w:tabs>
        <w:ind w:left="720" w:hanging="720"/>
      </w:pPr>
      <w:rPr>
        <w:rFonts w:ascii="Times New Roman" w:hAnsi="Times New Roman" w:cs="Times New Roman"/>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9."/>
      <w:lvlJc w:val="left"/>
      <w:pPr>
        <w:tabs>
          <w:tab w:val="num" w:pos="0"/>
        </w:tabs>
        <w:ind w:left="0" w:firstLine="0"/>
      </w:pPr>
      <w:rPr>
        <w:rFonts w:ascii="Times New Roman" w:hAnsi="Times New Roman" w:cs="Times New Roman"/>
        <w:b w:val="0"/>
        <w:sz w:val="22"/>
      </w:rPr>
    </w:lvl>
  </w:abstractNum>
  <w:abstractNum w:abstractNumId="16">
    <w:nsid w:val="321B6AF8"/>
    <w:multiLevelType w:val="multilevel"/>
    <w:tmpl w:val="543CF726"/>
    <w:lvl w:ilvl="0">
      <w:start w:val="1"/>
      <w:numFmt w:val="bullet"/>
      <w:pStyle w:val="List-"/>
      <w:lvlText w:val="—"/>
      <w:lvlJc w:val="left"/>
      <w:pPr>
        <w:tabs>
          <w:tab w:val="num" w:pos="0"/>
        </w:tabs>
        <w:ind w:left="0" w:firstLine="2160"/>
      </w:pPr>
      <w:rPr>
        <w:rFonts w:hint="default"/>
      </w:rPr>
    </w:lvl>
    <w:lvl w:ilvl="1">
      <w:start w:val="1"/>
      <w:numFmt w:val="none"/>
      <w:pStyle w:val="Heading2"/>
      <w:suff w:val="nothing"/>
      <w:lvlText w:val=""/>
      <w:lvlJc w:val="left"/>
      <w:pPr>
        <w:ind w:left="-720" w:firstLine="0"/>
      </w:pPr>
      <w:rPr>
        <w:rFonts w:hint="default"/>
      </w:rPr>
    </w:lvl>
    <w:lvl w:ilvl="2">
      <w:start w:val="1"/>
      <w:numFmt w:val="none"/>
      <w:pStyle w:val="Heading3"/>
      <w:suff w:val="nothing"/>
      <w:lvlText w:val=""/>
      <w:lvlJc w:val="left"/>
      <w:pPr>
        <w:ind w:left="-720" w:firstLine="0"/>
      </w:pPr>
      <w:rPr>
        <w:rFonts w:hint="default"/>
      </w:rPr>
    </w:lvl>
    <w:lvl w:ilvl="3">
      <w:start w:val="1"/>
      <w:numFmt w:val="none"/>
      <w:pStyle w:val="Heading4"/>
      <w:suff w:val="nothing"/>
      <w:lvlText w:val=""/>
      <w:lvlJc w:val="left"/>
      <w:pPr>
        <w:ind w:left="-720" w:firstLine="0"/>
      </w:pPr>
      <w:rPr>
        <w:rFonts w:hint="default"/>
      </w:rPr>
    </w:lvl>
    <w:lvl w:ilvl="4">
      <w:start w:val="1"/>
      <w:numFmt w:val="none"/>
      <w:pStyle w:val="Heading5"/>
      <w:suff w:val="nothing"/>
      <w:lvlText w:val=""/>
      <w:lvlJc w:val="left"/>
      <w:pPr>
        <w:ind w:left="-720" w:firstLine="0"/>
      </w:pPr>
      <w:rPr>
        <w:rFonts w:hint="default"/>
      </w:rPr>
    </w:lvl>
    <w:lvl w:ilvl="5">
      <w:start w:val="1"/>
      <w:numFmt w:val="none"/>
      <w:pStyle w:val="Heading6"/>
      <w:suff w:val="nothing"/>
      <w:lvlText w:val=""/>
      <w:lvlJc w:val="left"/>
      <w:pPr>
        <w:ind w:left="-720" w:firstLine="0"/>
      </w:pPr>
      <w:rPr>
        <w:rFonts w:hint="default"/>
      </w:rPr>
    </w:lvl>
    <w:lvl w:ilvl="6">
      <w:start w:val="1"/>
      <w:numFmt w:val="none"/>
      <w:pStyle w:val="Heading7"/>
      <w:suff w:val="nothing"/>
      <w:lvlText w:val=""/>
      <w:lvlJc w:val="left"/>
      <w:pPr>
        <w:ind w:left="-720" w:firstLine="0"/>
      </w:pPr>
      <w:rPr>
        <w:rFonts w:hint="default"/>
      </w:rPr>
    </w:lvl>
    <w:lvl w:ilvl="7">
      <w:start w:val="1"/>
      <w:numFmt w:val="none"/>
      <w:pStyle w:val="Heading8"/>
      <w:suff w:val="nothing"/>
      <w:lvlText w:val=""/>
      <w:lvlJc w:val="left"/>
      <w:pPr>
        <w:ind w:left="-720" w:firstLine="0"/>
      </w:pPr>
      <w:rPr>
        <w:rFonts w:hint="default"/>
      </w:rPr>
    </w:lvl>
    <w:lvl w:ilvl="8">
      <w:start w:val="1"/>
      <w:numFmt w:val="none"/>
      <w:pStyle w:val="Heading9"/>
      <w:suff w:val="nothing"/>
      <w:lvlText w:val=""/>
      <w:lvlJc w:val="left"/>
      <w:pPr>
        <w:ind w:left="-720" w:firstLine="0"/>
      </w:pPr>
      <w:rPr>
        <w:rFonts w:hint="default"/>
      </w:rPr>
    </w:lvl>
  </w:abstractNum>
  <w:abstractNum w:abstractNumId="17">
    <w:nsid w:val="3D622143"/>
    <w:multiLevelType w:val="multilevel"/>
    <w:tmpl w:val="E4728366"/>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EC003DA"/>
    <w:multiLevelType w:val="multilevel"/>
    <w:tmpl w:val="586212E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9."/>
      <w:lvlJc w:val="left"/>
      <w:pPr>
        <w:tabs>
          <w:tab w:val="num" w:pos="0"/>
        </w:tabs>
        <w:ind w:left="0" w:firstLine="0"/>
      </w:pPr>
      <w:rPr>
        <w:rFonts w:ascii="Times New Roman" w:hAnsi="Times New Roman" w:cs="Times New Roman"/>
        <w:b w:val="0"/>
        <w:sz w:val="22"/>
      </w:rPr>
    </w:lvl>
  </w:abstractNum>
  <w:abstractNum w:abstractNumId="19">
    <w:nsid w:val="3FEA2A57"/>
    <w:multiLevelType w:val="multilevel"/>
    <w:tmpl w:val="358802BE"/>
    <w:lvl w:ilvl="0">
      <w:start w:val="1"/>
      <w:numFmt w:val="decimal"/>
      <w:lvlText w:val="%1."/>
      <w:lvlJc w:val="left"/>
      <w:pPr>
        <w:tabs>
          <w:tab w:val="num" w:pos="720"/>
        </w:tabs>
        <w:ind w:left="720" w:hanging="720"/>
      </w:pPr>
      <w:rPr>
        <w:rFonts w:ascii="Times New Roman" w:hAnsi="Times New Roman" w:cs="Times New Roman"/>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9."/>
      <w:lvlJc w:val="left"/>
      <w:pPr>
        <w:tabs>
          <w:tab w:val="num" w:pos="0"/>
        </w:tabs>
        <w:ind w:left="0" w:firstLine="0"/>
      </w:pPr>
      <w:rPr>
        <w:rFonts w:ascii="Times New Roman" w:hAnsi="Times New Roman" w:cs="Times New Roman"/>
        <w:b w:val="0"/>
        <w:sz w:val="22"/>
      </w:rPr>
    </w:lvl>
  </w:abstractNum>
  <w:abstractNum w:abstractNumId="20">
    <w:nsid w:val="41EE124B"/>
    <w:multiLevelType w:val="multilevel"/>
    <w:tmpl w:val="22044A7A"/>
    <w:lvl w:ilvl="0">
      <w:start w:val="1"/>
      <w:numFmt w:val="decimal"/>
      <w:lvlText w:val="%1"/>
      <w:lvlJc w:val="left"/>
      <w:pPr>
        <w:tabs>
          <w:tab w:val="num" w:pos="432"/>
        </w:tabs>
        <w:ind w:left="432" w:hanging="432"/>
      </w:pPr>
      <w:rPr>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720"/>
        </w:tabs>
        <w:ind w:left="720" w:hanging="720"/>
      </w:pPr>
      <w:rPr>
        <w:b w:val="0"/>
        <w:sz w:val="22"/>
      </w:rPr>
    </w:lvl>
    <w:lvl w:ilvl="3">
      <w:start w:val="1"/>
      <w:numFmt w:val="decimal"/>
      <w:lvlText w:val="%1.%2.%3.%4"/>
      <w:lvlJc w:val="left"/>
      <w:pPr>
        <w:tabs>
          <w:tab w:val="num" w:pos="864"/>
        </w:tabs>
        <w:ind w:left="864" w:hanging="864"/>
      </w:pPr>
      <w:rPr>
        <w:b w:val="0"/>
        <w:sz w:val="22"/>
      </w:rPr>
    </w:lvl>
    <w:lvl w:ilvl="4">
      <w:start w:val="1"/>
      <w:numFmt w:val="decimal"/>
      <w:lvlText w:val="%1.%2.%3.%4.%5"/>
      <w:lvlJc w:val="left"/>
      <w:pPr>
        <w:tabs>
          <w:tab w:val="num" w:pos="1008"/>
        </w:tabs>
        <w:ind w:left="1008" w:hanging="1008"/>
      </w:pPr>
      <w:rPr>
        <w:b w:val="0"/>
        <w:sz w:val="22"/>
      </w:rPr>
    </w:lvl>
    <w:lvl w:ilvl="5">
      <w:start w:val="1"/>
      <w:numFmt w:val="decimal"/>
      <w:lvlText w:val="%1.%2.%3.%4.%5.%6"/>
      <w:lvlJc w:val="left"/>
      <w:pPr>
        <w:tabs>
          <w:tab w:val="num" w:pos="1152"/>
        </w:tabs>
        <w:ind w:left="1152" w:hanging="1152"/>
      </w:pPr>
      <w:rPr>
        <w:b w:val="0"/>
        <w:sz w:val="22"/>
      </w:rPr>
    </w:lvl>
    <w:lvl w:ilvl="6">
      <w:start w:val="1"/>
      <w:numFmt w:val="decimal"/>
      <w:lvlText w:val="%1.%2.%3.%4.%5.%6.%7"/>
      <w:lvlJc w:val="left"/>
      <w:pPr>
        <w:tabs>
          <w:tab w:val="num" w:pos="1296"/>
        </w:tabs>
        <w:ind w:left="1296" w:hanging="1296"/>
      </w:pPr>
      <w:rPr>
        <w:b w:val="0"/>
        <w:sz w:val="22"/>
      </w:rPr>
    </w:lvl>
    <w:lvl w:ilvl="7">
      <w:start w:val="1"/>
      <w:numFmt w:val="decimal"/>
      <w:lvlText w:val="%1.%2.%3.%4.%5.%6.%7.%8"/>
      <w:lvlJc w:val="left"/>
      <w:pPr>
        <w:tabs>
          <w:tab w:val="num" w:pos="1440"/>
        </w:tabs>
        <w:ind w:left="1440" w:hanging="1440"/>
      </w:pPr>
      <w:rPr>
        <w:b w:val="0"/>
        <w:sz w:val="22"/>
      </w:rPr>
    </w:lvl>
    <w:lvl w:ilvl="8">
      <w:start w:val="1"/>
      <w:numFmt w:val="decimal"/>
      <w:lvlText w:val="%1.%2.%3.%4.%5.%6.%7.%8.%9"/>
      <w:lvlJc w:val="left"/>
      <w:pPr>
        <w:tabs>
          <w:tab w:val="num" w:pos="1584"/>
        </w:tabs>
        <w:ind w:left="1584" w:hanging="1584"/>
      </w:pPr>
      <w:rPr>
        <w:b w:val="0"/>
        <w:sz w:val="22"/>
      </w:rPr>
    </w:lvl>
  </w:abstractNum>
  <w:abstractNum w:abstractNumId="21">
    <w:nsid w:val="441348AB"/>
    <w:multiLevelType w:val="multilevel"/>
    <w:tmpl w:val="AE160C20"/>
    <w:lvl w:ilvl="0">
      <w:start w:val="1"/>
      <w:numFmt w:val="decimal"/>
      <w:pStyle w:val="1Heading"/>
      <w:lvlText w:val="%1."/>
      <w:lvlJc w:val="left"/>
      <w:pPr>
        <w:tabs>
          <w:tab w:val="num" w:pos="720"/>
        </w:tabs>
        <w:ind w:left="720" w:hanging="720"/>
      </w:pPr>
      <w:rPr>
        <w:rFonts w:ascii="Times New Roman" w:hAnsi="Times New Roman" w:cs="Times New Roman"/>
        <w:b w:val="0"/>
        <w:sz w:val="22"/>
      </w:rPr>
    </w:lvl>
    <w:lvl w:ilvl="1">
      <w:start w:val="1"/>
      <w:numFmt w:val="decimal"/>
      <w:pStyle w:val="2Para"/>
      <w:lvlText w:val="%1.%2"/>
      <w:lvlJc w:val="left"/>
      <w:pPr>
        <w:tabs>
          <w:tab w:val="num" w:pos="0"/>
        </w:tabs>
        <w:ind w:left="0" w:firstLine="0"/>
      </w:pPr>
      <w:rPr>
        <w:rFonts w:ascii="Times New Roman" w:hAnsi="Times New Roman" w:cs="Times New Roman"/>
        <w:b w:val="0"/>
        <w:sz w:val="22"/>
      </w:rPr>
    </w:lvl>
    <w:lvl w:ilvl="2">
      <w:start w:val="1"/>
      <w:numFmt w:val="decimal"/>
      <w:pStyle w:val="3Para"/>
      <w:lvlText w:val="%1.%2.%3"/>
      <w:lvlJc w:val="left"/>
      <w:pPr>
        <w:tabs>
          <w:tab w:val="num" w:pos="0"/>
        </w:tabs>
        <w:ind w:left="0" w:firstLine="0"/>
      </w:pPr>
      <w:rPr>
        <w:rFonts w:ascii="Times New Roman" w:hAnsi="Times New Roman" w:cs="Times New Roman"/>
        <w:b w:val="0"/>
        <w:sz w:val="22"/>
      </w:rPr>
    </w:lvl>
    <w:lvl w:ilvl="3">
      <w:start w:val="1"/>
      <w:numFmt w:val="decimal"/>
      <w:pStyle w:val="4Para"/>
      <w:lvlText w:val="%1.%2.%3.%4"/>
      <w:lvlJc w:val="left"/>
      <w:pPr>
        <w:tabs>
          <w:tab w:val="num" w:pos="0"/>
        </w:tabs>
        <w:ind w:left="0" w:firstLine="0"/>
      </w:pPr>
      <w:rPr>
        <w:rFonts w:ascii="Times New Roman" w:hAnsi="Times New Roman" w:cs="Times New Roman"/>
        <w:b w:val="0"/>
        <w:sz w:val="22"/>
      </w:rPr>
    </w:lvl>
    <w:lvl w:ilvl="4">
      <w:start w:val="1"/>
      <w:numFmt w:val="decimal"/>
      <w:pStyle w:val="5Para"/>
      <w:lvlText w:val="%1.%2.%3.%4.%5"/>
      <w:lvlJc w:val="left"/>
      <w:pPr>
        <w:tabs>
          <w:tab w:val="num" w:pos="0"/>
        </w:tabs>
        <w:ind w:left="0" w:firstLine="0"/>
      </w:pPr>
      <w:rPr>
        <w:rFonts w:ascii="Times New Roman" w:hAnsi="Times New Roman" w:cs="Times New Roman"/>
        <w:b w:val="0"/>
        <w:sz w:val="22"/>
      </w:rPr>
    </w:lvl>
    <w:lvl w:ilvl="5">
      <w:start w:val="1"/>
      <w:numFmt w:val="decimal"/>
      <w:pStyle w:val="6Para"/>
      <w:lvlText w:val="%1.%2.%3.%4.%5.%6"/>
      <w:lvlJc w:val="left"/>
      <w:pPr>
        <w:tabs>
          <w:tab w:val="num" w:pos="0"/>
        </w:tabs>
        <w:ind w:left="0" w:firstLine="0"/>
      </w:pPr>
      <w:rPr>
        <w:rFonts w:ascii="Times New Roman" w:hAnsi="Times New Roman" w:cs="Times New Roman"/>
        <w:b w:val="0"/>
        <w:sz w:val="22"/>
      </w:rPr>
    </w:lvl>
    <w:lvl w:ilvl="6">
      <w:start w:val="1"/>
      <w:numFmt w:val="decimal"/>
      <w:pStyle w:val="7Para"/>
      <w:lvlText w:val="%1.%2.%3.%4.%5.%6.%7"/>
      <w:lvlJc w:val="left"/>
      <w:pPr>
        <w:tabs>
          <w:tab w:val="num" w:pos="0"/>
        </w:tabs>
        <w:ind w:left="0" w:firstLine="0"/>
      </w:pPr>
      <w:rPr>
        <w:rFonts w:ascii="Times New Roman" w:hAnsi="Times New Roman" w:cs="Times New Roman"/>
        <w:b w:val="0"/>
        <w:sz w:val="22"/>
      </w:rPr>
    </w:lvl>
    <w:lvl w:ilvl="7">
      <w:start w:val="1"/>
      <w:numFmt w:val="decimal"/>
      <w:pStyle w:val="8Para"/>
      <w:lvlText w:val="%1.%2.%3.%4.%5.%6.%7.%8"/>
      <w:lvlJc w:val="left"/>
      <w:pPr>
        <w:tabs>
          <w:tab w:val="num" w:pos="0"/>
        </w:tabs>
        <w:ind w:left="0" w:firstLine="0"/>
      </w:pPr>
      <w:rPr>
        <w:rFonts w:ascii="Times New Roman" w:hAnsi="Times New Roman" w:cs="Times New Roman"/>
        <w:b w:val="0"/>
        <w:sz w:val="22"/>
      </w:rPr>
    </w:lvl>
    <w:lvl w:ilvl="8">
      <w:start w:val="1"/>
      <w:numFmt w:val="decimal"/>
      <w:pStyle w:val="1Para"/>
      <w:lvlText w:val="%9."/>
      <w:lvlJc w:val="left"/>
      <w:pPr>
        <w:tabs>
          <w:tab w:val="num" w:pos="0"/>
        </w:tabs>
        <w:ind w:left="0" w:firstLine="0"/>
      </w:pPr>
      <w:rPr>
        <w:rFonts w:ascii="Times New Roman" w:hAnsi="Times New Roman" w:cs="Times New Roman"/>
        <w:b w:val="0"/>
        <w:sz w:val="22"/>
      </w:rPr>
    </w:lvl>
  </w:abstractNum>
  <w:abstractNum w:abstractNumId="22">
    <w:nsid w:val="44B94251"/>
    <w:multiLevelType w:val="multilevel"/>
    <w:tmpl w:val="760E73F8"/>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1584"/>
        </w:tabs>
        <w:ind w:left="1584" w:hanging="1584"/>
      </w:pPr>
    </w:lvl>
  </w:abstractNum>
  <w:abstractNum w:abstractNumId="23">
    <w:nsid w:val="46DF12DC"/>
    <w:multiLevelType w:val="hybridMultilevel"/>
    <w:tmpl w:val="4D52C026"/>
    <w:lvl w:ilvl="0" w:tplc="525049AA">
      <w:start w:val="1"/>
      <w:numFmt w:val="lowerLetter"/>
      <w:pStyle w:val="Listabc"/>
      <w:lvlText w:val="%1)"/>
      <w:lvlJc w:val="left"/>
      <w:pPr>
        <w:tabs>
          <w:tab w:val="num" w:pos="1440"/>
        </w:tabs>
        <w:ind w:left="1440" w:firstLine="0"/>
      </w:pPr>
      <w:rPr>
        <w:rFonts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1D6F66"/>
    <w:multiLevelType w:val="multilevel"/>
    <w:tmpl w:val="BDDC392C"/>
    <w:lvl w:ilvl="0">
      <w:start w:val="1"/>
      <w:numFmt w:val="decimal"/>
      <w:lvlText w:val="%1."/>
      <w:lvlJc w:val="left"/>
      <w:pPr>
        <w:tabs>
          <w:tab w:val="num" w:pos="720"/>
        </w:tabs>
        <w:ind w:left="720" w:hanging="720"/>
      </w:pPr>
      <w:rPr>
        <w:rFonts w:ascii="Times New Roman" w:hAnsi="Times New Roman" w:cs="Times New Roman"/>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9."/>
      <w:lvlJc w:val="left"/>
      <w:pPr>
        <w:tabs>
          <w:tab w:val="num" w:pos="0"/>
        </w:tabs>
        <w:ind w:left="0" w:firstLine="0"/>
      </w:pPr>
      <w:rPr>
        <w:rFonts w:ascii="Times New Roman" w:hAnsi="Times New Roman" w:cs="Times New Roman"/>
        <w:b w:val="0"/>
        <w:sz w:val="22"/>
      </w:rPr>
    </w:lvl>
  </w:abstractNum>
  <w:abstractNum w:abstractNumId="25">
    <w:nsid w:val="4BD31A4E"/>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DD40C8A"/>
    <w:multiLevelType w:val="hybridMultilevel"/>
    <w:tmpl w:val="251022CE"/>
    <w:lvl w:ilvl="0" w:tplc="92B6D948">
      <w:start w:val="1"/>
      <w:numFmt w:val="decimal"/>
      <w:pStyle w:val="ListV"/>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1E63FE"/>
    <w:multiLevelType w:val="multilevel"/>
    <w:tmpl w:val="44668CE2"/>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56F12EB1"/>
    <w:multiLevelType w:val="multilevel"/>
    <w:tmpl w:val="77800384"/>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58E17AEF"/>
    <w:multiLevelType w:val="multilevel"/>
    <w:tmpl w:val="411AE7E0"/>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C9049C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5D5F3C96"/>
    <w:multiLevelType w:val="multilevel"/>
    <w:tmpl w:val="C0BC79D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1584"/>
        </w:tabs>
        <w:ind w:left="1584" w:hanging="1584"/>
      </w:pPr>
    </w:lvl>
  </w:abstractNum>
  <w:abstractNum w:abstractNumId="32">
    <w:nsid w:val="60B539D9"/>
    <w:multiLevelType w:val="multilevel"/>
    <w:tmpl w:val="61CC5C2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60C41D7B"/>
    <w:multiLevelType w:val="hybridMultilevel"/>
    <w:tmpl w:val="4D8453B0"/>
    <w:lvl w:ilvl="0" w:tplc="366C2ED4">
      <w:start w:val="1"/>
      <w:numFmt w:val="bullet"/>
      <w:pStyle w:val="RefPrincipal"/>
      <w:lvlText w:val=""/>
      <w:lvlJc w:val="left"/>
      <w:pPr>
        <w:tabs>
          <w:tab w:val="num" w:pos="115"/>
        </w:tabs>
        <w:ind w:left="331" w:hanging="33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1D029DF"/>
    <w:multiLevelType w:val="multilevel"/>
    <w:tmpl w:val="4D7AA4B4"/>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1584"/>
        </w:tabs>
        <w:ind w:left="1584" w:hanging="1584"/>
      </w:pPr>
    </w:lvl>
  </w:abstractNum>
  <w:abstractNum w:abstractNumId="35">
    <w:nsid w:val="669D6761"/>
    <w:multiLevelType w:val="hybridMultilevel"/>
    <w:tmpl w:val="EEC45ED6"/>
    <w:lvl w:ilvl="0" w:tplc="2DFA176C">
      <w:start w:val="1"/>
      <w:numFmt w:val="bullet"/>
      <w:lvlRestart w:val="0"/>
      <w:pStyle w:val="X"/>
      <w:lvlText w:val="X"/>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B70FDC"/>
    <w:multiLevelType w:val="multilevel"/>
    <w:tmpl w:val="866EA624"/>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691E61BA"/>
    <w:multiLevelType w:val="multilevel"/>
    <w:tmpl w:val="3774D22A"/>
    <w:lvl w:ilvl="0">
      <w:start w:val="1"/>
      <w:numFmt w:val="decimal"/>
      <w:lvlRestart w:val="0"/>
      <w:pStyle w:val="Dots"/>
      <w:isLgl/>
      <w:lvlText w:val=". . ."/>
      <w:lvlJc w:val="left"/>
      <w:pPr>
        <w:tabs>
          <w:tab w:val="num" w:pos="360"/>
        </w:tabs>
        <w:ind w:left="720" w:firstLine="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6E701567"/>
    <w:multiLevelType w:val="multilevel"/>
    <w:tmpl w:val="B37C541A"/>
    <w:lvl w:ilvl="0">
      <w:start w:val="1"/>
      <w:numFmt w:val="none"/>
      <w:pStyle w:val="Note"/>
      <w:suff w:val="space"/>
      <w:lvlText w:val="Note. — "/>
      <w:lvlJc w:val="left"/>
      <w:pPr>
        <w:ind w:left="0" w:firstLine="1440"/>
      </w:pPr>
      <w:rPr>
        <w:rFonts w:ascii="Times New Roman" w:hAnsi="Times New Roman" w:hint="default"/>
        <w:b w:val="0"/>
        <w:i/>
        <w:sz w:val="22"/>
        <w:szCs w:val="22"/>
      </w:rPr>
    </w:lvl>
    <w:lvl w:ilvl="1">
      <w:start w:val="1"/>
      <w:numFmt w:val="none"/>
      <w:suff w:val="nothing"/>
      <w:lvlText w:val=""/>
      <w:lvlJc w:val="left"/>
      <w:pPr>
        <w:ind w:left="4680" w:firstLine="0"/>
      </w:pPr>
      <w:rPr>
        <w:rFonts w:hint="default"/>
      </w:rPr>
    </w:lvl>
    <w:lvl w:ilvl="2">
      <w:start w:val="1"/>
      <w:numFmt w:val="none"/>
      <w:suff w:val="nothing"/>
      <w:lvlText w:val=""/>
      <w:lvlJc w:val="left"/>
      <w:pPr>
        <w:ind w:left="4680" w:firstLine="0"/>
      </w:pPr>
      <w:rPr>
        <w:rFonts w:hint="default"/>
      </w:rPr>
    </w:lvl>
    <w:lvl w:ilvl="3">
      <w:start w:val="1"/>
      <w:numFmt w:val="none"/>
      <w:suff w:val="nothing"/>
      <w:lvlText w:val=""/>
      <w:lvlJc w:val="left"/>
      <w:pPr>
        <w:ind w:left="4680" w:firstLine="0"/>
      </w:pPr>
      <w:rPr>
        <w:rFonts w:hint="default"/>
      </w:rPr>
    </w:lvl>
    <w:lvl w:ilvl="4">
      <w:start w:val="1"/>
      <w:numFmt w:val="none"/>
      <w:suff w:val="nothing"/>
      <w:lvlText w:val=""/>
      <w:lvlJc w:val="left"/>
      <w:pPr>
        <w:ind w:left="4680" w:firstLine="0"/>
      </w:pPr>
      <w:rPr>
        <w:rFonts w:hint="default"/>
      </w:rPr>
    </w:lvl>
    <w:lvl w:ilvl="5">
      <w:start w:val="1"/>
      <w:numFmt w:val="none"/>
      <w:suff w:val="nothing"/>
      <w:lvlText w:val=""/>
      <w:lvlJc w:val="left"/>
      <w:pPr>
        <w:ind w:left="4680" w:firstLine="0"/>
      </w:pPr>
      <w:rPr>
        <w:rFonts w:hint="default"/>
      </w:rPr>
    </w:lvl>
    <w:lvl w:ilvl="6">
      <w:start w:val="1"/>
      <w:numFmt w:val="none"/>
      <w:suff w:val="nothing"/>
      <w:lvlText w:val=""/>
      <w:lvlJc w:val="left"/>
      <w:pPr>
        <w:ind w:left="4680" w:firstLine="0"/>
      </w:pPr>
      <w:rPr>
        <w:rFonts w:hint="default"/>
      </w:rPr>
    </w:lvl>
    <w:lvl w:ilvl="7">
      <w:start w:val="1"/>
      <w:numFmt w:val="none"/>
      <w:suff w:val="nothing"/>
      <w:lvlText w:val=""/>
      <w:lvlJc w:val="left"/>
      <w:pPr>
        <w:ind w:left="4680" w:firstLine="0"/>
      </w:pPr>
      <w:rPr>
        <w:rFonts w:hint="default"/>
      </w:rPr>
    </w:lvl>
    <w:lvl w:ilvl="8">
      <w:start w:val="1"/>
      <w:numFmt w:val="none"/>
      <w:suff w:val="nothing"/>
      <w:lvlText w:val=""/>
      <w:lvlJc w:val="left"/>
      <w:pPr>
        <w:ind w:left="4680" w:firstLine="0"/>
      </w:pPr>
      <w:rPr>
        <w:rFonts w:hint="default"/>
      </w:rPr>
    </w:lvl>
  </w:abstractNum>
  <w:abstractNum w:abstractNumId="39">
    <w:nsid w:val="7119238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7217326D"/>
    <w:multiLevelType w:val="multilevel"/>
    <w:tmpl w:val="407AF87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7236411D"/>
    <w:multiLevelType w:val="multilevel"/>
    <w:tmpl w:val="254AFD08"/>
    <w:lvl w:ilvl="0">
      <w:start w:val="1"/>
      <w:numFmt w:val="decimal"/>
      <w:pStyle w:val="minutesstyle"/>
      <w:isLgl/>
      <w:lvlText w:val="%1."/>
      <w:lvlJc w:val="left"/>
      <w:pPr>
        <w:tabs>
          <w:tab w:val="num" w:pos="2520"/>
        </w:tabs>
        <w:ind w:left="1080" w:firstLine="0"/>
      </w:pPr>
      <w:rPr>
        <w:rFonts w:hint="default"/>
        <w:b w:val="0"/>
        <w:i w:val="0"/>
      </w:rPr>
    </w:lvl>
    <w:lvl w:ilvl="1">
      <w:start w:val="1"/>
      <w:numFmt w:val="decimal"/>
      <w:lvlText w:val="%1.%2"/>
      <w:lvlJc w:val="left"/>
      <w:pPr>
        <w:tabs>
          <w:tab w:val="num" w:pos="3240"/>
        </w:tabs>
        <w:ind w:left="0" w:firstLine="0"/>
      </w:pPr>
      <w:rPr>
        <w:rFonts w:hint="default"/>
      </w:rPr>
    </w:lvl>
    <w:lvl w:ilvl="2">
      <w:start w:val="1"/>
      <w:numFmt w:val="decimal"/>
      <w:lvlText w:val="%1.%2.%3"/>
      <w:lvlJc w:val="left"/>
      <w:pPr>
        <w:tabs>
          <w:tab w:val="num" w:pos="1440"/>
        </w:tabs>
        <w:ind w:left="0" w:firstLine="0"/>
      </w:pPr>
      <w:rPr>
        <w:rFonts w:hint="default"/>
      </w:rPr>
    </w:lvl>
    <w:lvl w:ilvl="3">
      <w:start w:val="1"/>
      <w:numFmt w:val="decimal"/>
      <w:lvlText w:val="%1.%2.%3.%4"/>
      <w:lvlJc w:val="left"/>
      <w:pPr>
        <w:tabs>
          <w:tab w:val="num" w:pos="1440"/>
        </w:tabs>
        <w:ind w:left="0" w:firstLine="0"/>
      </w:pPr>
      <w:rPr>
        <w:rFonts w:hint="default"/>
      </w:rPr>
    </w:lvl>
    <w:lvl w:ilvl="4">
      <w:start w:val="1"/>
      <w:numFmt w:val="decimal"/>
      <w:lvlText w:val="%1.%2.%3.%4.%5"/>
      <w:lvlJc w:val="left"/>
      <w:pPr>
        <w:tabs>
          <w:tab w:val="num" w:pos="1440"/>
        </w:tabs>
        <w:ind w:left="0" w:firstLine="0"/>
      </w:pPr>
      <w:rPr>
        <w:rFonts w:hint="default"/>
      </w:rPr>
    </w:lvl>
    <w:lvl w:ilvl="5">
      <w:start w:val="1"/>
      <w:numFmt w:val="decimal"/>
      <w:lvlText w:val="%1.%2.%3.%4.%5.%6"/>
      <w:lvlJc w:val="left"/>
      <w:pPr>
        <w:tabs>
          <w:tab w:val="num" w:pos="144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none"/>
      <w:lvlText w:val=""/>
      <w:lvlJc w:val="left"/>
      <w:pPr>
        <w:tabs>
          <w:tab w:val="num" w:pos="1080"/>
        </w:tabs>
        <w:ind w:left="1080" w:firstLine="0"/>
      </w:pPr>
      <w:rPr>
        <w:rFonts w:hint="default"/>
      </w:rPr>
    </w:lvl>
  </w:abstractNum>
  <w:abstractNum w:abstractNumId="42">
    <w:nsid w:val="74E6770B"/>
    <w:multiLevelType w:val="multilevel"/>
    <w:tmpl w:val="3FB800D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nsid w:val="77A54D83"/>
    <w:multiLevelType w:val="multilevel"/>
    <w:tmpl w:val="A06CD530"/>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nsid w:val="7A28256B"/>
    <w:multiLevelType w:val="multilevel"/>
    <w:tmpl w:val="EDE2B1EE"/>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nsid w:val="7B332DA9"/>
    <w:multiLevelType w:val="multilevel"/>
    <w:tmpl w:val="0E72AA96"/>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nsid w:val="7E5D7DCF"/>
    <w:multiLevelType w:val="multilevel"/>
    <w:tmpl w:val="0722E354"/>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nsid w:val="7F5539BD"/>
    <w:multiLevelType w:val="multilevel"/>
    <w:tmpl w:val="081EEC1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9."/>
      <w:lvlJc w:val="left"/>
      <w:pPr>
        <w:tabs>
          <w:tab w:val="num" w:pos="0"/>
        </w:tabs>
        <w:ind w:left="0" w:firstLine="0"/>
      </w:pPr>
      <w:rPr>
        <w:rFonts w:ascii="Times New Roman" w:hAnsi="Times New Roman" w:cs="Times New Roman"/>
        <w:b w:val="0"/>
        <w:sz w:val="22"/>
      </w:rPr>
    </w:lvl>
  </w:abstractNum>
  <w:num w:numId="1">
    <w:abstractNumId w:val="5"/>
  </w:num>
  <w:num w:numId="2">
    <w:abstractNumId w:val="37"/>
  </w:num>
  <w:num w:numId="3">
    <w:abstractNumId w:val="16"/>
  </w:num>
  <w:num w:numId="4">
    <w:abstractNumId w:val="3"/>
  </w:num>
  <w:num w:numId="5">
    <w:abstractNumId w:val="33"/>
  </w:num>
  <w:num w:numId="6">
    <w:abstractNumId w:val="41"/>
  </w:num>
  <w:num w:numId="7">
    <w:abstractNumId w:val="0"/>
    <w:lvlOverride w:ilvl="0">
      <w:lvl w:ilvl="0">
        <w:start w:val="1"/>
        <w:numFmt w:val="decimal"/>
        <w:pStyle w:val="List123"/>
        <w:lvlText w:val="%1)"/>
        <w:lvlJc w:val="left"/>
        <w:pPr>
          <w:tabs>
            <w:tab w:val="num" w:pos="1800"/>
          </w:tabs>
          <w:ind w:left="1800" w:firstLine="0"/>
        </w:pPr>
        <w:rPr>
          <w:rFonts w:hint="default"/>
        </w:rPr>
      </w:lvl>
    </w:lvlOverride>
  </w:num>
  <w:num w:numId="8">
    <w:abstractNumId w:val="35"/>
  </w:num>
  <w:num w:numId="9">
    <w:abstractNumId w:val="23"/>
  </w:num>
  <w:num w:numId="10">
    <w:abstractNumId w:val="38"/>
  </w:num>
  <w:num w:numId="11">
    <w:abstractNumId w:val="26"/>
  </w:num>
  <w:num w:numId="12">
    <w:abstractNumId w:val="19"/>
  </w:num>
  <w:num w:numId="13">
    <w:abstractNumId w:val="20"/>
  </w:num>
  <w:num w:numId="14">
    <w:abstractNumId w:val="25"/>
  </w:num>
  <w:num w:numId="15">
    <w:abstractNumId w:val="39"/>
  </w:num>
  <w:num w:numId="16">
    <w:abstractNumId w:val="30"/>
  </w:num>
  <w:num w:numId="17">
    <w:abstractNumId w:val="42"/>
  </w:num>
  <w:num w:numId="18">
    <w:abstractNumId w:val="1"/>
  </w:num>
  <w:num w:numId="19">
    <w:abstractNumId w:val="12"/>
  </w:num>
  <w:num w:numId="20">
    <w:abstractNumId w:val="45"/>
  </w:num>
  <w:num w:numId="21">
    <w:abstractNumId w:val="44"/>
  </w:num>
  <w:num w:numId="22">
    <w:abstractNumId w:val="22"/>
  </w:num>
  <w:num w:numId="23">
    <w:abstractNumId w:val="47"/>
  </w:num>
  <w:num w:numId="24">
    <w:abstractNumId w:val="15"/>
  </w:num>
  <w:num w:numId="25">
    <w:abstractNumId w:val="8"/>
  </w:num>
  <w:num w:numId="26">
    <w:abstractNumId w:val="7"/>
  </w:num>
  <w:num w:numId="27">
    <w:abstractNumId w:val="27"/>
  </w:num>
  <w:num w:numId="28">
    <w:abstractNumId w:val="9"/>
  </w:num>
  <w:num w:numId="29">
    <w:abstractNumId w:val="4"/>
  </w:num>
  <w:num w:numId="30">
    <w:abstractNumId w:val="34"/>
  </w:num>
  <w:num w:numId="31">
    <w:abstractNumId w:val="13"/>
  </w:num>
  <w:num w:numId="32">
    <w:abstractNumId w:val="24"/>
  </w:num>
  <w:num w:numId="33">
    <w:abstractNumId w:val="36"/>
  </w:num>
  <w:num w:numId="34">
    <w:abstractNumId w:val="6"/>
  </w:num>
  <w:num w:numId="35">
    <w:abstractNumId w:val="43"/>
  </w:num>
  <w:num w:numId="36">
    <w:abstractNumId w:val="11"/>
  </w:num>
  <w:num w:numId="37">
    <w:abstractNumId w:val="17"/>
  </w:num>
  <w:num w:numId="38">
    <w:abstractNumId w:val="14"/>
  </w:num>
  <w:num w:numId="39">
    <w:abstractNumId w:val="2"/>
  </w:num>
  <w:num w:numId="40">
    <w:abstractNumId w:val="10"/>
  </w:num>
  <w:num w:numId="41">
    <w:abstractNumId w:val="32"/>
  </w:num>
  <w:num w:numId="42">
    <w:abstractNumId w:val="28"/>
  </w:num>
  <w:num w:numId="43">
    <w:abstractNumId w:val="40"/>
  </w:num>
  <w:num w:numId="44">
    <w:abstractNumId w:val="29"/>
  </w:num>
  <w:num w:numId="45">
    <w:abstractNumId w:val="46"/>
  </w:num>
  <w:num w:numId="46">
    <w:abstractNumId w:val="31"/>
  </w:num>
  <w:num w:numId="47">
    <w:abstractNumId w:val="18"/>
  </w:num>
  <w:num w:numId="48">
    <w:abstractNumId w:val="21"/>
  </w:num>
  <w:num w:numId="49">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EA"/>
    <w:rsid w:val="00002B6C"/>
    <w:rsid w:val="000039BB"/>
    <w:rsid w:val="00006C73"/>
    <w:rsid w:val="00006E6D"/>
    <w:rsid w:val="00007BE6"/>
    <w:rsid w:val="0001049C"/>
    <w:rsid w:val="00010EFA"/>
    <w:rsid w:val="00011F3A"/>
    <w:rsid w:val="00011F5D"/>
    <w:rsid w:val="00012229"/>
    <w:rsid w:val="0001558D"/>
    <w:rsid w:val="00017D53"/>
    <w:rsid w:val="00022A0B"/>
    <w:rsid w:val="0002509E"/>
    <w:rsid w:val="0002546C"/>
    <w:rsid w:val="00025AB3"/>
    <w:rsid w:val="000338F5"/>
    <w:rsid w:val="00040749"/>
    <w:rsid w:val="00040CD7"/>
    <w:rsid w:val="00040DC2"/>
    <w:rsid w:val="00041564"/>
    <w:rsid w:val="00042AC3"/>
    <w:rsid w:val="00043107"/>
    <w:rsid w:val="000456B2"/>
    <w:rsid w:val="00046193"/>
    <w:rsid w:val="000503C7"/>
    <w:rsid w:val="00051291"/>
    <w:rsid w:val="00051956"/>
    <w:rsid w:val="00052DD2"/>
    <w:rsid w:val="000530A1"/>
    <w:rsid w:val="00054B6E"/>
    <w:rsid w:val="0005761E"/>
    <w:rsid w:val="00060A6A"/>
    <w:rsid w:val="000613FD"/>
    <w:rsid w:val="00062150"/>
    <w:rsid w:val="00063069"/>
    <w:rsid w:val="0006399B"/>
    <w:rsid w:val="00063FF3"/>
    <w:rsid w:val="0006492D"/>
    <w:rsid w:val="00070F4B"/>
    <w:rsid w:val="00072BC0"/>
    <w:rsid w:val="0007438F"/>
    <w:rsid w:val="0008177C"/>
    <w:rsid w:val="00082B3C"/>
    <w:rsid w:val="00085064"/>
    <w:rsid w:val="000855EA"/>
    <w:rsid w:val="000904A7"/>
    <w:rsid w:val="00091A8A"/>
    <w:rsid w:val="00092D02"/>
    <w:rsid w:val="00095A55"/>
    <w:rsid w:val="000A4F7D"/>
    <w:rsid w:val="000A56DE"/>
    <w:rsid w:val="000A5DDE"/>
    <w:rsid w:val="000A6243"/>
    <w:rsid w:val="000A78AC"/>
    <w:rsid w:val="000B02D9"/>
    <w:rsid w:val="000B1B51"/>
    <w:rsid w:val="000B4E47"/>
    <w:rsid w:val="000B7372"/>
    <w:rsid w:val="000C139C"/>
    <w:rsid w:val="000C32CA"/>
    <w:rsid w:val="000C41AE"/>
    <w:rsid w:val="000C6CE6"/>
    <w:rsid w:val="000C7F47"/>
    <w:rsid w:val="000D168D"/>
    <w:rsid w:val="000D5403"/>
    <w:rsid w:val="000D62C6"/>
    <w:rsid w:val="000D7465"/>
    <w:rsid w:val="000E1457"/>
    <w:rsid w:val="000E3BAF"/>
    <w:rsid w:val="000E4C4D"/>
    <w:rsid w:val="000E5253"/>
    <w:rsid w:val="000E62D3"/>
    <w:rsid w:val="000E68D4"/>
    <w:rsid w:val="000E6ABC"/>
    <w:rsid w:val="000F2D24"/>
    <w:rsid w:val="000F54CF"/>
    <w:rsid w:val="001042EC"/>
    <w:rsid w:val="00106CFA"/>
    <w:rsid w:val="00107D85"/>
    <w:rsid w:val="00113D10"/>
    <w:rsid w:val="0012395D"/>
    <w:rsid w:val="00126842"/>
    <w:rsid w:val="00130168"/>
    <w:rsid w:val="00130928"/>
    <w:rsid w:val="001355CC"/>
    <w:rsid w:val="001365CD"/>
    <w:rsid w:val="0013793B"/>
    <w:rsid w:val="00141B81"/>
    <w:rsid w:val="00141F74"/>
    <w:rsid w:val="00143443"/>
    <w:rsid w:val="001465A4"/>
    <w:rsid w:val="00146D87"/>
    <w:rsid w:val="00146FF3"/>
    <w:rsid w:val="001527A0"/>
    <w:rsid w:val="00154A76"/>
    <w:rsid w:val="00157FB0"/>
    <w:rsid w:val="0016727A"/>
    <w:rsid w:val="00167861"/>
    <w:rsid w:val="00170455"/>
    <w:rsid w:val="00172596"/>
    <w:rsid w:val="001727B4"/>
    <w:rsid w:val="00175ABF"/>
    <w:rsid w:val="00181E75"/>
    <w:rsid w:val="00190BB2"/>
    <w:rsid w:val="00192C47"/>
    <w:rsid w:val="00196090"/>
    <w:rsid w:val="001B121D"/>
    <w:rsid w:val="001B1AFD"/>
    <w:rsid w:val="001B6144"/>
    <w:rsid w:val="001C35FD"/>
    <w:rsid w:val="001C5B22"/>
    <w:rsid w:val="001D116E"/>
    <w:rsid w:val="001E27AB"/>
    <w:rsid w:val="001E3465"/>
    <w:rsid w:val="001E4F02"/>
    <w:rsid w:val="001E7083"/>
    <w:rsid w:val="001E7137"/>
    <w:rsid w:val="001F0A0C"/>
    <w:rsid w:val="001F2CBA"/>
    <w:rsid w:val="001F41D5"/>
    <w:rsid w:val="00200757"/>
    <w:rsid w:val="0020157D"/>
    <w:rsid w:val="00203A9B"/>
    <w:rsid w:val="00203F14"/>
    <w:rsid w:val="00204D6F"/>
    <w:rsid w:val="002073D6"/>
    <w:rsid w:val="00212154"/>
    <w:rsid w:val="00214CB5"/>
    <w:rsid w:val="00215B2F"/>
    <w:rsid w:val="00217C02"/>
    <w:rsid w:val="00222CAA"/>
    <w:rsid w:val="00223220"/>
    <w:rsid w:val="00225318"/>
    <w:rsid w:val="002260F2"/>
    <w:rsid w:val="00226869"/>
    <w:rsid w:val="00227CA2"/>
    <w:rsid w:val="00227D53"/>
    <w:rsid w:val="00227DD3"/>
    <w:rsid w:val="00230C70"/>
    <w:rsid w:val="00237B93"/>
    <w:rsid w:val="00240083"/>
    <w:rsid w:val="00241E12"/>
    <w:rsid w:val="002427D6"/>
    <w:rsid w:val="00246990"/>
    <w:rsid w:val="00247128"/>
    <w:rsid w:val="00247EA1"/>
    <w:rsid w:val="00250AF3"/>
    <w:rsid w:val="002544B1"/>
    <w:rsid w:val="00256B0C"/>
    <w:rsid w:val="00256BA6"/>
    <w:rsid w:val="002606B9"/>
    <w:rsid w:val="002617FD"/>
    <w:rsid w:val="00261C46"/>
    <w:rsid w:val="002631D3"/>
    <w:rsid w:val="0027347D"/>
    <w:rsid w:val="0027499C"/>
    <w:rsid w:val="002867AA"/>
    <w:rsid w:val="00287EBF"/>
    <w:rsid w:val="00287FD8"/>
    <w:rsid w:val="002913A1"/>
    <w:rsid w:val="002948E9"/>
    <w:rsid w:val="00295827"/>
    <w:rsid w:val="002A0702"/>
    <w:rsid w:val="002A09F1"/>
    <w:rsid w:val="002A6935"/>
    <w:rsid w:val="002A6F53"/>
    <w:rsid w:val="002B12FF"/>
    <w:rsid w:val="002B1460"/>
    <w:rsid w:val="002B542D"/>
    <w:rsid w:val="002C0C3F"/>
    <w:rsid w:val="002C47BA"/>
    <w:rsid w:val="002C4D5F"/>
    <w:rsid w:val="002C6255"/>
    <w:rsid w:val="002D2796"/>
    <w:rsid w:val="002D3830"/>
    <w:rsid w:val="002D5D47"/>
    <w:rsid w:val="002D7084"/>
    <w:rsid w:val="002D7165"/>
    <w:rsid w:val="002D771F"/>
    <w:rsid w:val="002D77B2"/>
    <w:rsid w:val="002D78E5"/>
    <w:rsid w:val="002E158A"/>
    <w:rsid w:val="002E7527"/>
    <w:rsid w:val="002E7FFA"/>
    <w:rsid w:val="002F2B21"/>
    <w:rsid w:val="002F49AE"/>
    <w:rsid w:val="003025F7"/>
    <w:rsid w:val="0030311F"/>
    <w:rsid w:val="00303970"/>
    <w:rsid w:val="00304833"/>
    <w:rsid w:val="00304E4B"/>
    <w:rsid w:val="00310467"/>
    <w:rsid w:val="00310D22"/>
    <w:rsid w:val="003150BF"/>
    <w:rsid w:val="003172E8"/>
    <w:rsid w:val="003204C7"/>
    <w:rsid w:val="00321236"/>
    <w:rsid w:val="003247F1"/>
    <w:rsid w:val="003262D4"/>
    <w:rsid w:val="003308CC"/>
    <w:rsid w:val="00334C02"/>
    <w:rsid w:val="0033681B"/>
    <w:rsid w:val="0033700B"/>
    <w:rsid w:val="00344066"/>
    <w:rsid w:val="00344B13"/>
    <w:rsid w:val="00346685"/>
    <w:rsid w:val="003572EC"/>
    <w:rsid w:val="00360852"/>
    <w:rsid w:val="00361FC2"/>
    <w:rsid w:val="00363B8D"/>
    <w:rsid w:val="00364189"/>
    <w:rsid w:val="00364CB8"/>
    <w:rsid w:val="00366139"/>
    <w:rsid w:val="003662BC"/>
    <w:rsid w:val="00367738"/>
    <w:rsid w:val="00370041"/>
    <w:rsid w:val="0037166A"/>
    <w:rsid w:val="00371D4A"/>
    <w:rsid w:val="00373A88"/>
    <w:rsid w:val="00375800"/>
    <w:rsid w:val="00377852"/>
    <w:rsid w:val="00381E47"/>
    <w:rsid w:val="003820FC"/>
    <w:rsid w:val="003835E2"/>
    <w:rsid w:val="00383FAC"/>
    <w:rsid w:val="00387C77"/>
    <w:rsid w:val="00390A97"/>
    <w:rsid w:val="0039210E"/>
    <w:rsid w:val="00392579"/>
    <w:rsid w:val="00392710"/>
    <w:rsid w:val="00393345"/>
    <w:rsid w:val="00394771"/>
    <w:rsid w:val="00395690"/>
    <w:rsid w:val="00395CBA"/>
    <w:rsid w:val="00397BDD"/>
    <w:rsid w:val="003A7177"/>
    <w:rsid w:val="003B06DD"/>
    <w:rsid w:val="003B1018"/>
    <w:rsid w:val="003B2D5A"/>
    <w:rsid w:val="003B3683"/>
    <w:rsid w:val="003B44C4"/>
    <w:rsid w:val="003C3311"/>
    <w:rsid w:val="003C60D3"/>
    <w:rsid w:val="003C6E3C"/>
    <w:rsid w:val="003D02BC"/>
    <w:rsid w:val="003D5389"/>
    <w:rsid w:val="003D692B"/>
    <w:rsid w:val="003D70BA"/>
    <w:rsid w:val="003E2F8F"/>
    <w:rsid w:val="003E41C7"/>
    <w:rsid w:val="003E6D1A"/>
    <w:rsid w:val="003E719F"/>
    <w:rsid w:val="003F01CF"/>
    <w:rsid w:val="003F0738"/>
    <w:rsid w:val="003F18BB"/>
    <w:rsid w:val="003F3B49"/>
    <w:rsid w:val="003F50FB"/>
    <w:rsid w:val="003F6151"/>
    <w:rsid w:val="00410E8C"/>
    <w:rsid w:val="0041179B"/>
    <w:rsid w:val="00411A65"/>
    <w:rsid w:val="00416B14"/>
    <w:rsid w:val="0041717C"/>
    <w:rsid w:val="00422371"/>
    <w:rsid w:val="0042345A"/>
    <w:rsid w:val="00425CC8"/>
    <w:rsid w:val="00426BE1"/>
    <w:rsid w:val="00437044"/>
    <w:rsid w:val="004371DE"/>
    <w:rsid w:val="00440F86"/>
    <w:rsid w:val="00441385"/>
    <w:rsid w:val="00442A39"/>
    <w:rsid w:val="00446793"/>
    <w:rsid w:val="004476EA"/>
    <w:rsid w:val="00452C2C"/>
    <w:rsid w:val="00453C36"/>
    <w:rsid w:val="00457BE9"/>
    <w:rsid w:val="00457E78"/>
    <w:rsid w:val="00461390"/>
    <w:rsid w:val="00463624"/>
    <w:rsid w:val="004665F3"/>
    <w:rsid w:val="00471674"/>
    <w:rsid w:val="004737A1"/>
    <w:rsid w:val="00474B01"/>
    <w:rsid w:val="004767A2"/>
    <w:rsid w:val="00476B16"/>
    <w:rsid w:val="0048441F"/>
    <w:rsid w:val="00486ACF"/>
    <w:rsid w:val="00496E6F"/>
    <w:rsid w:val="00496E84"/>
    <w:rsid w:val="004A1490"/>
    <w:rsid w:val="004A580A"/>
    <w:rsid w:val="004B28C2"/>
    <w:rsid w:val="004B5954"/>
    <w:rsid w:val="004B75C0"/>
    <w:rsid w:val="004B76E3"/>
    <w:rsid w:val="004B7F2C"/>
    <w:rsid w:val="004C0F6D"/>
    <w:rsid w:val="004C4115"/>
    <w:rsid w:val="004D1F90"/>
    <w:rsid w:val="004D3AF9"/>
    <w:rsid w:val="004E01E4"/>
    <w:rsid w:val="004E284F"/>
    <w:rsid w:val="004E2CA2"/>
    <w:rsid w:val="004E3BD6"/>
    <w:rsid w:val="004E55B6"/>
    <w:rsid w:val="004F0FEC"/>
    <w:rsid w:val="004F185A"/>
    <w:rsid w:val="004F5EB1"/>
    <w:rsid w:val="004F75BE"/>
    <w:rsid w:val="00502CBF"/>
    <w:rsid w:val="0050379B"/>
    <w:rsid w:val="005061C9"/>
    <w:rsid w:val="00507204"/>
    <w:rsid w:val="00507BE9"/>
    <w:rsid w:val="00514DFF"/>
    <w:rsid w:val="00515F71"/>
    <w:rsid w:val="005166DC"/>
    <w:rsid w:val="005167F3"/>
    <w:rsid w:val="005240DB"/>
    <w:rsid w:val="005240E8"/>
    <w:rsid w:val="005256EB"/>
    <w:rsid w:val="00530D70"/>
    <w:rsid w:val="00532970"/>
    <w:rsid w:val="00533CE6"/>
    <w:rsid w:val="00535003"/>
    <w:rsid w:val="00540845"/>
    <w:rsid w:val="00543EEC"/>
    <w:rsid w:val="005463E1"/>
    <w:rsid w:val="00546D3D"/>
    <w:rsid w:val="00547BDA"/>
    <w:rsid w:val="005535DB"/>
    <w:rsid w:val="00554DEC"/>
    <w:rsid w:val="0056386E"/>
    <w:rsid w:val="005655FA"/>
    <w:rsid w:val="00565A14"/>
    <w:rsid w:val="00566A11"/>
    <w:rsid w:val="0057025F"/>
    <w:rsid w:val="005721F1"/>
    <w:rsid w:val="0057331C"/>
    <w:rsid w:val="00573705"/>
    <w:rsid w:val="005749DE"/>
    <w:rsid w:val="0057614B"/>
    <w:rsid w:val="00580497"/>
    <w:rsid w:val="00585E9B"/>
    <w:rsid w:val="00591110"/>
    <w:rsid w:val="005955C9"/>
    <w:rsid w:val="005A21AE"/>
    <w:rsid w:val="005A2AA2"/>
    <w:rsid w:val="005A497B"/>
    <w:rsid w:val="005A60FE"/>
    <w:rsid w:val="005B0379"/>
    <w:rsid w:val="005B0DDC"/>
    <w:rsid w:val="005B163C"/>
    <w:rsid w:val="005B17FC"/>
    <w:rsid w:val="005B1885"/>
    <w:rsid w:val="005B2F57"/>
    <w:rsid w:val="005B3B21"/>
    <w:rsid w:val="005B6A93"/>
    <w:rsid w:val="005B7258"/>
    <w:rsid w:val="005C674F"/>
    <w:rsid w:val="005D298D"/>
    <w:rsid w:val="005E272C"/>
    <w:rsid w:val="005E33C7"/>
    <w:rsid w:val="005E3CE6"/>
    <w:rsid w:val="005E60A8"/>
    <w:rsid w:val="005E6352"/>
    <w:rsid w:val="005E7639"/>
    <w:rsid w:val="005F6ED3"/>
    <w:rsid w:val="005F73EC"/>
    <w:rsid w:val="006117B7"/>
    <w:rsid w:val="0061339E"/>
    <w:rsid w:val="0061417B"/>
    <w:rsid w:val="0062171A"/>
    <w:rsid w:val="00622AE8"/>
    <w:rsid w:val="00625B36"/>
    <w:rsid w:val="006274E4"/>
    <w:rsid w:val="0063135A"/>
    <w:rsid w:val="00631486"/>
    <w:rsid w:val="006339D0"/>
    <w:rsid w:val="00634FA6"/>
    <w:rsid w:val="00635183"/>
    <w:rsid w:val="00636235"/>
    <w:rsid w:val="006408A2"/>
    <w:rsid w:val="006409F0"/>
    <w:rsid w:val="00640CEA"/>
    <w:rsid w:val="00644459"/>
    <w:rsid w:val="00647F5D"/>
    <w:rsid w:val="006528CB"/>
    <w:rsid w:val="00657B20"/>
    <w:rsid w:val="006614AD"/>
    <w:rsid w:val="00662BA9"/>
    <w:rsid w:val="00664ABE"/>
    <w:rsid w:val="00665066"/>
    <w:rsid w:val="00671079"/>
    <w:rsid w:val="00672906"/>
    <w:rsid w:val="00673E01"/>
    <w:rsid w:val="00675D02"/>
    <w:rsid w:val="00677840"/>
    <w:rsid w:val="00677CCF"/>
    <w:rsid w:val="00677E08"/>
    <w:rsid w:val="00680FBB"/>
    <w:rsid w:val="006832E2"/>
    <w:rsid w:val="006864D6"/>
    <w:rsid w:val="006918D1"/>
    <w:rsid w:val="00691C07"/>
    <w:rsid w:val="00697002"/>
    <w:rsid w:val="00697EA8"/>
    <w:rsid w:val="006A192B"/>
    <w:rsid w:val="006A20BA"/>
    <w:rsid w:val="006A2AF2"/>
    <w:rsid w:val="006B2A1E"/>
    <w:rsid w:val="006B2D7D"/>
    <w:rsid w:val="006B3EF4"/>
    <w:rsid w:val="006B444E"/>
    <w:rsid w:val="006C1AC7"/>
    <w:rsid w:val="006C70F1"/>
    <w:rsid w:val="006D184D"/>
    <w:rsid w:val="006D2818"/>
    <w:rsid w:val="006D36F9"/>
    <w:rsid w:val="006E4039"/>
    <w:rsid w:val="006E4A81"/>
    <w:rsid w:val="006E5821"/>
    <w:rsid w:val="006E709E"/>
    <w:rsid w:val="006E75A6"/>
    <w:rsid w:val="006F1D07"/>
    <w:rsid w:val="006F2FDD"/>
    <w:rsid w:val="006F349C"/>
    <w:rsid w:val="006F47CF"/>
    <w:rsid w:val="006F4A85"/>
    <w:rsid w:val="006F5014"/>
    <w:rsid w:val="006F501B"/>
    <w:rsid w:val="006F778C"/>
    <w:rsid w:val="00700883"/>
    <w:rsid w:val="00701FE3"/>
    <w:rsid w:val="007022D3"/>
    <w:rsid w:val="007062ED"/>
    <w:rsid w:val="007075C2"/>
    <w:rsid w:val="00710288"/>
    <w:rsid w:val="00711BD1"/>
    <w:rsid w:val="0071315E"/>
    <w:rsid w:val="007145C4"/>
    <w:rsid w:val="00720F0F"/>
    <w:rsid w:val="007220C6"/>
    <w:rsid w:val="007239C2"/>
    <w:rsid w:val="007240F4"/>
    <w:rsid w:val="007248DD"/>
    <w:rsid w:val="00727752"/>
    <w:rsid w:val="00731411"/>
    <w:rsid w:val="0073766E"/>
    <w:rsid w:val="00742E05"/>
    <w:rsid w:val="00743D85"/>
    <w:rsid w:val="007445D7"/>
    <w:rsid w:val="00751613"/>
    <w:rsid w:val="0075248F"/>
    <w:rsid w:val="007538E6"/>
    <w:rsid w:val="00753AFF"/>
    <w:rsid w:val="007544C9"/>
    <w:rsid w:val="007544D2"/>
    <w:rsid w:val="007610CF"/>
    <w:rsid w:val="007616CA"/>
    <w:rsid w:val="00761B46"/>
    <w:rsid w:val="007652D3"/>
    <w:rsid w:val="00765DD7"/>
    <w:rsid w:val="00770064"/>
    <w:rsid w:val="0077182C"/>
    <w:rsid w:val="00771C44"/>
    <w:rsid w:val="007738D4"/>
    <w:rsid w:val="00776380"/>
    <w:rsid w:val="007827BE"/>
    <w:rsid w:val="00783239"/>
    <w:rsid w:val="00785A28"/>
    <w:rsid w:val="00786452"/>
    <w:rsid w:val="00794220"/>
    <w:rsid w:val="007A152D"/>
    <w:rsid w:val="007A3F9B"/>
    <w:rsid w:val="007B1BD8"/>
    <w:rsid w:val="007B2BFF"/>
    <w:rsid w:val="007B3D45"/>
    <w:rsid w:val="007B4455"/>
    <w:rsid w:val="007C092D"/>
    <w:rsid w:val="007C122A"/>
    <w:rsid w:val="007C297B"/>
    <w:rsid w:val="007C3D4C"/>
    <w:rsid w:val="007C4D6B"/>
    <w:rsid w:val="007C633F"/>
    <w:rsid w:val="007D3642"/>
    <w:rsid w:val="007D3B90"/>
    <w:rsid w:val="007D61DC"/>
    <w:rsid w:val="007E2020"/>
    <w:rsid w:val="007E51C2"/>
    <w:rsid w:val="007E54F9"/>
    <w:rsid w:val="007E565C"/>
    <w:rsid w:val="007E6308"/>
    <w:rsid w:val="007E7141"/>
    <w:rsid w:val="007F40F0"/>
    <w:rsid w:val="007F45B1"/>
    <w:rsid w:val="008019CD"/>
    <w:rsid w:val="00801A71"/>
    <w:rsid w:val="008021FA"/>
    <w:rsid w:val="00803487"/>
    <w:rsid w:val="00803E3E"/>
    <w:rsid w:val="008067FF"/>
    <w:rsid w:val="00807B73"/>
    <w:rsid w:val="00810534"/>
    <w:rsid w:val="00820171"/>
    <w:rsid w:val="008260F5"/>
    <w:rsid w:val="00827DE3"/>
    <w:rsid w:val="008303FE"/>
    <w:rsid w:val="00831F32"/>
    <w:rsid w:val="00832BB2"/>
    <w:rsid w:val="008346E1"/>
    <w:rsid w:val="008432D5"/>
    <w:rsid w:val="00844894"/>
    <w:rsid w:val="00844A13"/>
    <w:rsid w:val="0084587F"/>
    <w:rsid w:val="008501D8"/>
    <w:rsid w:val="00851A67"/>
    <w:rsid w:val="00851D74"/>
    <w:rsid w:val="0085796B"/>
    <w:rsid w:val="0086014E"/>
    <w:rsid w:val="00860AAE"/>
    <w:rsid w:val="00862586"/>
    <w:rsid w:val="00863A07"/>
    <w:rsid w:val="00865198"/>
    <w:rsid w:val="008714B9"/>
    <w:rsid w:val="0087356A"/>
    <w:rsid w:val="008739EE"/>
    <w:rsid w:val="00874374"/>
    <w:rsid w:val="00875082"/>
    <w:rsid w:val="00881091"/>
    <w:rsid w:val="00882405"/>
    <w:rsid w:val="00882BDE"/>
    <w:rsid w:val="008855CB"/>
    <w:rsid w:val="00885CC9"/>
    <w:rsid w:val="0088718C"/>
    <w:rsid w:val="008A30FD"/>
    <w:rsid w:val="008A3267"/>
    <w:rsid w:val="008A3E80"/>
    <w:rsid w:val="008B1C6D"/>
    <w:rsid w:val="008B3EE4"/>
    <w:rsid w:val="008C5B61"/>
    <w:rsid w:val="008C62DB"/>
    <w:rsid w:val="008D19A1"/>
    <w:rsid w:val="008D5EF4"/>
    <w:rsid w:val="008E0166"/>
    <w:rsid w:val="008E7593"/>
    <w:rsid w:val="008E774B"/>
    <w:rsid w:val="008F27CC"/>
    <w:rsid w:val="009012CA"/>
    <w:rsid w:val="009015F4"/>
    <w:rsid w:val="009027C9"/>
    <w:rsid w:val="0090671B"/>
    <w:rsid w:val="009110FC"/>
    <w:rsid w:val="00914CA4"/>
    <w:rsid w:val="009170F4"/>
    <w:rsid w:val="0091774A"/>
    <w:rsid w:val="00917D19"/>
    <w:rsid w:val="009226E0"/>
    <w:rsid w:val="009232F4"/>
    <w:rsid w:val="00926346"/>
    <w:rsid w:val="00927799"/>
    <w:rsid w:val="00933350"/>
    <w:rsid w:val="009371B7"/>
    <w:rsid w:val="00937ED0"/>
    <w:rsid w:val="00940054"/>
    <w:rsid w:val="009414F0"/>
    <w:rsid w:val="00941ED6"/>
    <w:rsid w:val="00945C72"/>
    <w:rsid w:val="00946646"/>
    <w:rsid w:val="00950CD4"/>
    <w:rsid w:val="0095159C"/>
    <w:rsid w:val="009516D4"/>
    <w:rsid w:val="00951A19"/>
    <w:rsid w:val="009534B3"/>
    <w:rsid w:val="00954012"/>
    <w:rsid w:val="009561CA"/>
    <w:rsid w:val="009642B5"/>
    <w:rsid w:val="00967ADD"/>
    <w:rsid w:val="009700D8"/>
    <w:rsid w:val="00971C9E"/>
    <w:rsid w:val="009749BA"/>
    <w:rsid w:val="00974F97"/>
    <w:rsid w:val="00977517"/>
    <w:rsid w:val="00980537"/>
    <w:rsid w:val="00982722"/>
    <w:rsid w:val="00992F1E"/>
    <w:rsid w:val="009935B1"/>
    <w:rsid w:val="009A53E6"/>
    <w:rsid w:val="009A5E60"/>
    <w:rsid w:val="009A61D2"/>
    <w:rsid w:val="009B51E0"/>
    <w:rsid w:val="009B6410"/>
    <w:rsid w:val="009B7F23"/>
    <w:rsid w:val="009C07CE"/>
    <w:rsid w:val="009C1AB3"/>
    <w:rsid w:val="009C1BE5"/>
    <w:rsid w:val="009C24CF"/>
    <w:rsid w:val="009C3587"/>
    <w:rsid w:val="009C63A7"/>
    <w:rsid w:val="009D1C89"/>
    <w:rsid w:val="009D5019"/>
    <w:rsid w:val="009D69F2"/>
    <w:rsid w:val="009E0A3E"/>
    <w:rsid w:val="009E3299"/>
    <w:rsid w:val="009E4C1D"/>
    <w:rsid w:val="009F2001"/>
    <w:rsid w:val="009F24C5"/>
    <w:rsid w:val="009F2803"/>
    <w:rsid w:val="009F45FB"/>
    <w:rsid w:val="00A03DE3"/>
    <w:rsid w:val="00A05CE9"/>
    <w:rsid w:val="00A111A5"/>
    <w:rsid w:val="00A13E08"/>
    <w:rsid w:val="00A1648A"/>
    <w:rsid w:val="00A16DDD"/>
    <w:rsid w:val="00A2556C"/>
    <w:rsid w:val="00A3102E"/>
    <w:rsid w:val="00A31883"/>
    <w:rsid w:val="00A33EB2"/>
    <w:rsid w:val="00A35A3D"/>
    <w:rsid w:val="00A36541"/>
    <w:rsid w:val="00A36835"/>
    <w:rsid w:val="00A42145"/>
    <w:rsid w:val="00A44AD0"/>
    <w:rsid w:val="00A504AB"/>
    <w:rsid w:val="00A50EF7"/>
    <w:rsid w:val="00A5186A"/>
    <w:rsid w:val="00A51C34"/>
    <w:rsid w:val="00A53300"/>
    <w:rsid w:val="00A54294"/>
    <w:rsid w:val="00A5499F"/>
    <w:rsid w:val="00A54A9A"/>
    <w:rsid w:val="00A54B0F"/>
    <w:rsid w:val="00A55612"/>
    <w:rsid w:val="00A5680B"/>
    <w:rsid w:val="00A56FAA"/>
    <w:rsid w:val="00A63041"/>
    <w:rsid w:val="00A67FBE"/>
    <w:rsid w:val="00A721F8"/>
    <w:rsid w:val="00A7763E"/>
    <w:rsid w:val="00A77B6B"/>
    <w:rsid w:val="00A82F32"/>
    <w:rsid w:val="00A85AC7"/>
    <w:rsid w:val="00A85EB3"/>
    <w:rsid w:val="00A87AAD"/>
    <w:rsid w:val="00A906DE"/>
    <w:rsid w:val="00A945F4"/>
    <w:rsid w:val="00A95179"/>
    <w:rsid w:val="00A9732C"/>
    <w:rsid w:val="00A97742"/>
    <w:rsid w:val="00AA1025"/>
    <w:rsid w:val="00AA19B2"/>
    <w:rsid w:val="00AA67CD"/>
    <w:rsid w:val="00AA7A1B"/>
    <w:rsid w:val="00AB0EB8"/>
    <w:rsid w:val="00AB2CA0"/>
    <w:rsid w:val="00AC1291"/>
    <w:rsid w:val="00AC32E6"/>
    <w:rsid w:val="00AC400E"/>
    <w:rsid w:val="00AC6FDA"/>
    <w:rsid w:val="00AD4AE4"/>
    <w:rsid w:val="00AD5AF2"/>
    <w:rsid w:val="00AE0EA6"/>
    <w:rsid w:val="00AE150B"/>
    <w:rsid w:val="00AE5D93"/>
    <w:rsid w:val="00AE60DC"/>
    <w:rsid w:val="00AF0E73"/>
    <w:rsid w:val="00AF65E3"/>
    <w:rsid w:val="00B01B42"/>
    <w:rsid w:val="00B01C80"/>
    <w:rsid w:val="00B02E75"/>
    <w:rsid w:val="00B04860"/>
    <w:rsid w:val="00B04F5E"/>
    <w:rsid w:val="00B07D50"/>
    <w:rsid w:val="00B13225"/>
    <w:rsid w:val="00B22743"/>
    <w:rsid w:val="00B22970"/>
    <w:rsid w:val="00B2300C"/>
    <w:rsid w:val="00B24CB9"/>
    <w:rsid w:val="00B26007"/>
    <w:rsid w:val="00B26012"/>
    <w:rsid w:val="00B27B61"/>
    <w:rsid w:val="00B30398"/>
    <w:rsid w:val="00B3111A"/>
    <w:rsid w:val="00B31744"/>
    <w:rsid w:val="00B4138E"/>
    <w:rsid w:val="00B41C3E"/>
    <w:rsid w:val="00B458B0"/>
    <w:rsid w:val="00B473C2"/>
    <w:rsid w:val="00B47661"/>
    <w:rsid w:val="00B54C87"/>
    <w:rsid w:val="00B57E30"/>
    <w:rsid w:val="00B6185C"/>
    <w:rsid w:val="00B64061"/>
    <w:rsid w:val="00B7034D"/>
    <w:rsid w:val="00B71D78"/>
    <w:rsid w:val="00B74EDF"/>
    <w:rsid w:val="00B75C0B"/>
    <w:rsid w:val="00B8221E"/>
    <w:rsid w:val="00B8263E"/>
    <w:rsid w:val="00B82792"/>
    <w:rsid w:val="00B83A42"/>
    <w:rsid w:val="00B84438"/>
    <w:rsid w:val="00B8536D"/>
    <w:rsid w:val="00B86CD6"/>
    <w:rsid w:val="00B86EAF"/>
    <w:rsid w:val="00B934A2"/>
    <w:rsid w:val="00B93D5D"/>
    <w:rsid w:val="00B94261"/>
    <w:rsid w:val="00B969FF"/>
    <w:rsid w:val="00BA198F"/>
    <w:rsid w:val="00BA2089"/>
    <w:rsid w:val="00BA26F6"/>
    <w:rsid w:val="00BA3C55"/>
    <w:rsid w:val="00BA60BE"/>
    <w:rsid w:val="00BA6176"/>
    <w:rsid w:val="00BB0D8B"/>
    <w:rsid w:val="00BB3FD0"/>
    <w:rsid w:val="00BB4503"/>
    <w:rsid w:val="00BB605C"/>
    <w:rsid w:val="00BB7E3D"/>
    <w:rsid w:val="00BC1313"/>
    <w:rsid w:val="00BC4F8F"/>
    <w:rsid w:val="00BC6737"/>
    <w:rsid w:val="00BC694D"/>
    <w:rsid w:val="00BC7025"/>
    <w:rsid w:val="00BD0395"/>
    <w:rsid w:val="00BD3F37"/>
    <w:rsid w:val="00BE0AD3"/>
    <w:rsid w:val="00BE2612"/>
    <w:rsid w:val="00BE66EC"/>
    <w:rsid w:val="00BF1C87"/>
    <w:rsid w:val="00BF213A"/>
    <w:rsid w:val="00BF7919"/>
    <w:rsid w:val="00C046EB"/>
    <w:rsid w:val="00C05076"/>
    <w:rsid w:val="00C07FC6"/>
    <w:rsid w:val="00C10764"/>
    <w:rsid w:val="00C1438F"/>
    <w:rsid w:val="00C172E3"/>
    <w:rsid w:val="00C227D8"/>
    <w:rsid w:val="00C22B18"/>
    <w:rsid w:val="00C24CCD"/>
    <w:rsid w:val="00C25185"/>
    <w:rsid w:val="00C25BEA"/>
    <w:rsid w:val="00C26062"/>
    <w:rsid w:val="00C26DE6"/>
    <w:rsid w:val="00C27ED0"/>
    <w:rsid w:val="00C31514"/>
    <w:rsid w:val="00C34401"/>
    <w:rsid w:val="00C34437"/>
    <w:rsid w:val="00C44823"/>
    <w:rsid w:val="00C45122"/>
    <w:rsid w:val="00C47C28"/>
    <w:rsid w:val="00C55D85"/>
    <w:rsid w:val="00C571EE"/>
    <w:rsid w:val="00C57ED2"/>
    <w:rsid w:val="00C606F2"/>
    <w:rsid w:val="00C61717"/>
    <w:rsid w:val="00C64B08"/>
    <w:rsid w:val="00C64E02"/>
    <w:rsid w:val="00C670C7"/>
    <w:rsid w:val="00C67784"/>
    <w:rsid w:val="00C70E5C"/>
    <w:rsid w:val="00C73F00"/>
    <w:rsid w:val="00C77602"/>
    <w:rsid w:val="00C81386"/>
    <w:rsid w:val="00C81902"/>
    <w:rsid w:val="00C83BCE"/>
    <w:rsid w:val="00C83CDD"/>
    <w:rsid w:val="00C85D20"/>
    <w:rsid w:val="00C8778A"/>
    <w:rsid w:val="00C87AAB"/>
    <w:rsid w:val="00C87B44"/>
    <w:rsid w:val="00C90BDF"/>
    <w:rsid w:val="00C9223A"/>
    <w:rsid w:val="00C95B95"/>
    <w:rsid w:val="00C967B5"/>
    <w:rsid w:val="00C97EA1"/>
    <w:rsid w:val="00CA2525"/>
    <w:rsid w:val="00CA424E"/>
    <w:rsid w:val="00CB15A3"/>
    <w:rsid w:val="00CB185A"/>
    <w:rsid w:val="00CB2068"/>
    <w:rsid w:val="00CC0E60"/>
    <w:rsid w:val="00CC236C"/>
    <w:rsid w:val="00CC44E8"/>
    <w:rsid w:val="00CC5277"/>
    <w:rsid w:val="00CC5C62"/>
    <w:rsid w:val="00CC62DF"/>
    <w:rsid w:val="00CC6BD0"/>
    <w:rsid w:val="00CD09A8"/>
    <w:rsid w:val="00CD2A73"/>
    <w:rsid w:val="00CD2DC4"/>
    <w:rsid w:val="00CD3B7E"/>
    <w:rsid w:val="00CD4453"/>
    <w:rsid w:val="00CD4465"/>
    <w:rsid w:val="00CD4A72"/>
    <w:rsid w:val="00CE3779"/>
    <w:rsid w:val="00CE4251"/>
    <w:rsid w:val="00CE57EF"/>
    <w:rsid w:val="00CE680F"/>
    <w:rsid w:val="00CF196F"/>
    <w:rsid w:val="00CF23B5"/>
    <w:rsid w:val="00CF559E"/>
    <w:rsid w:val="00CF5C4E"/>
    <w:rsid w:val="00D00986"/>
    <w:rsid w:val="00D00C3E"/>
    <w:rsid w:val="00D01058"/>
    <w:rsid w:val="00D0135C"/>
    <w:rsid w:val="00D03D64"/>
    <w:rsid w:val="00D069E7"/>
    <w:rsid w:val="00D138C3"/>
    <w:rsid w:val="00D14200"/>
    <w:rsid w:val="00D15217"/>
    <w:rsid w:val="00D21613"/>
    <w:rsid w:val="00D2435E"/>
    <w:rsid w:val="00D250AC"/>
    <w:rsid w:val="00D251AD"/>
    <w:rsid w:val="00D269EF"/>
    <w:rsid w:val="00D2702E"/>
    <w:rsid w:val="00D341A1"/>
    <w:rsid w:val="00D3529B"/>
    <w:rsid w:val="00D3546F"/>
    <w:rsid w:val="00D36268"/>
    <w:rsid w:val="00D41988"/>
    <w:rsid w:val="00D44270"/>
    <w:rsid w:val="00D4442E"/>
    <w:rsid w:val="00D4443C"/>
    <w:rsid w:val="00D4493A"/>
    <w:rsid w:val="00D45ADC"/>
    <w:rsid w:val="00D45BD7"/>
    <w:rsid w:val="00D46B6D"/>
    <w:rsid w:val="00D54C66"/>
    <w:rsid w:val="00D56FF9"/>
    <w:rsid w:val="00D6237E"/>
    <w:rsid w:val="00D67B54"/>
    <w:rsid w:val="00D703FE"/>
    <w:rsid w:val="00D70F0F"/>
    <w:rsid w:val="00D741BE"/>
    <w:rsid w:val="00D74D3F"/>
    <w:rsid w:val="00D75887"/>
    <w:rsid w:val="00D7793A"/>
    <w:rsid w:val="00D80819"/>
    <w:rsid w:val="00D84FE8"/>
    <w:rsid w:val="00D857CF"/>
    <w:rsid w:val="00D86A87"/>
    <w:rsid w:val="00D86B5A"/>
    <w:rsid w:val="00D87A88"/>
    <w:rsid w:val="00D9168B"/>
    <w:rsid w:val="00D92950"/>
    <w:rsid w:val="00D92CF9"/>
    <w:rsid w:val="00D9353B"/>
    <w:rsid w:val="00D94CBD"/>
    <w:rsid w:val="00D96D56"/>
    <w:rsid w:val="00D96EB0"/>
    <w:rsid w:val="00DA1FD1"/>
    <w:rsid w:val="00DA2257"/>
    <w:rsid w:val="00DA2EA0"/>
    <w:rsid w:val="00DA4899"/>
    <w:rsid w:val="00DA52CB"/>
    <w:rsid w:val="00DA68DD"/>
    <w:rsid w:val="00DB0347"/>
    <w:rsid w:val="00DB5EAB"/>
    <w:rsid w:val="00DB7EDC"/>
    <w:rsid w:val="00DC1F9C"/>
    <w:rsid w:val="00DC3C0A"/>
    <w:rsid w:val="00DC5179"/>
    <w:rsid w:val="00DC58A3"/>
    <w:rsid w:val="00DC73C9"/>
    <w:rsid w:val="00DC7D5D"/>
    <w:rsid w:val="00DD0257"/>
    <w:rsid w:val="00DD1DD6"/>
    <w:rsid w:val="00DD2B63"/>
    <w:rsid w:val="00DD5FD6"/>
    <w:rsid w:val="00DE0614"/>
    <w:rsid w:val="00DE1580"/>
    <w:rsid w:val="00DE36FE"/>
    <w:rsid w:val="00DF138E"/>
    <w:rsid w:val="00DF3F20"/>
    <w:rsid w:val="00DF4C4A"/>
    <w:rsid w:val="00DF70C3"/>
    <w:rsid w:val="00E02488"/>
    <w:rsid w:val="00E0732C"/>
    <w:rsid w:val="00E11074"/>
    <w:rsid w:val="00E112EA"/>
    <w:rsid w:val="00E1566C"/>
    <w:rsid w:val="00E20F4D"/>
    <w:rsid w:val="00E2107E"/>
    <w:rsid w:val="00E22BFE"/>
    <w:rsid w:val="00E25602"/>
    <w:rsid w:val="00E25A78"/>
    <w:rsid w:val="00E2671E"/>
    <w:rsid w:val="00E3297D"/>
    <w:rsid w:val="00E3397A"/>
    <w:rsid w:val="00E33BF5"/>
    <w:rsid w:val="00E37BBC"/>
    <w:rsid w:val="00E446F9"/>
    <w:rsid w:val="00E4711F"/>
    <w:rsid w:val="00E475DA"/>
    <w:rsid w:val="00E47831"/>
    <w:rsid w:val="00E5077B"/>
    <w:rsid w:val="00E51716"/>
    <w:rsid w:val="00E517D3"/>
    <w:rsid w:val="00E54A02"/>
    <w:rsid w:val="00E57480"/>
    <w:rsid w:val="00E61A09"/>
    <w:rsid w:val="00E62309"/>
    <w:rsid w:val="00E63CD1"/>
    <w:rsid w:val="00E66979"/>
    <w:rsid w:val="00E67B31"/>
    <w:rsid w:val="00E67F2A"/>
    <w:rsid w:val="00E71E4C"/>
    <w:rsid w:val="00E7372B"/>
    <w:rsid w:val="00E76A9B"/>
    <w:rsid w:val="00E76ECF"/>
    <w:rsid w:val="00E811D9"/>
    <w:rsid w:val="00E81BB4"/>
    <w:rsid w:val="00E84926"/>
    <w:rsid w:val="00E855E9"/>
    <w:rsid w:val="00E90665"/>
    <w:rsid w:val="00E90D70"/>
    <w:rsid w:val="00E92604"/>
    <w:rsid w:val="00E93F9F"/>
    <w:rsid w:val="00E94026"/>
    <w:rsid w:val="00E95325"/>
    <w:rsid w:val="00EA0CF2"/>
    <w:rsid w:val="00EA124A"/>
    <w:rsid w:val="00EA1DF3"/>
    <w:rsid w:val="00EA69E8"/>
    <w:rsid w:val="00EB0013"/>
    <w:rsid w:val="00EB149C"/>
    <w:rsid w:val="00EB1C9E"/>
    <w:rsid w:val="00EB31D5"/>
    <w:rsid w:val="00EB5531"/>
    <w:rsid w:val="00EB5F89"/>
    <w:rsid w:val="00EB6550"/>
    <w:rsid w:val="00EB7E50"/>
    <w:rsid w:val="00EC129C"/>
    <w:rsid w:val="00ED193E"/>
    <w:rsid w:val="00ED3015"/>
    <w:rsid w:val="00ED38C8"/>
    <w:rsid w:val="00ED6DD2"/>
    <w:rsid w:val="00F00D47"/>
    <w:rsid w:val="00F01C66"/>
    <w:rsid w:val="00F01DB5"/>
    <w:rsid w:val="00F06FAB"/>
    <w:rsid w:val="00F100A5"/>
    <w:rsid w:val="00F11B6E"/>
    <w:rsid w:val="00F11D94"/>
    <w:rsid w:val="00F12014"/>
    <w:rsid w:val="00F159EA"/>
    <w:rsid w:val="00F17C2B"/>
    <w:rsid w:val="00F21E78"/>
    <w:rsid w:val="00F2309D"/>
    <w:rsid w:val="00F23959"/>
    <w:rsid w:val="00F32B0E"/>
    <w:rsid w:val="00F34D22"/>
    <w:rsid w:val="00F353DB"/>
    <w:rsid w:val="00F35DB4"/>
    <w:rsid w:val="00F364E2"/>
    <w:rsid w:val="00F4193F"/>
    <w:rsid w:val="00F47903"/>
    <w:rsid w:val="00F52101"/>
    <w:rsid w:val="00F552BB"/>
    <w:rsid w:val="00F56C04"/>
    <w:rsid w:val="00F571C1"/>
    <w:rsid w:val="00F5733C"/>
    <w:rsid w:val="00F64EB1"/>
    <w:rsid w:val="00F65516"/>
    <w:rsid w:val="00F663C6"/>
    <w:rsid w:val="00F67876"/>
    <w:rsid w:val="00F73A9E"/>
    <w:rsid w:val="00F75141"/>
    <w:rsid w:val="00F77740"/>
    <w:rsid w:val="00F833CA"/>
    <w:rsid w:val="00F84919"/>
    <w:rsid w:val="00F943AA"/>
    <w:rsid w:val="00FA28E5"/>
    <w:rsid w:val="00FA35FB"/>
    <w:rsid w:val="00FB3217"/>
    <w:rsid w:val="00FB3396"/>
    <w:rsid w:val="00FB3CD9"/>
    <w:rsid w:val="00FB4F69"/>
    <w:rsid w:val="00FB6662"/>
    <w:rsid w:val="00FC012B"/>
    <w:rsid w:val="00FC33E7"/>
    <w:rsid w:val="00FD0761"/>
    <w:rsid w:val="00FD39F9"/>
    <w:rsid w:val="00FD3A63"/>
    <w:rsid w:val="00FD55A3"/>
    <w:rsid w:val="00FD5A46"/>
    <w:rsid w:val="00FD5C13"/>
    <w:rsid w:val="00FD744D"/>
    <w:rsid w:val="00FD7508"/>
    <w:rsid w:val="00FD7EEA"/>
    <w:rsid w:val="00FE1494"/>
    <w:rsid w:val="00FE5993"/>
    <w:rsid w:val="00FF007C"/>
    <w:rsid w:val="00FF094E"/>
    <w:rsid w:val="00FF14E8"/>
    <w:rsid w:val="00FF6D88"/>
    <w:rsid w:val="00FF6E4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59BB5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6CFA"/>
    <w:pPr>
      <w:widowControl w:val="0"/>
      <w:autoSpaceDE w:val="0"/>
      <w:autoSpaceDN w:val="0"/>
      <w:adjustRightInd w:val="0"/>
    </w:pPr>
    <w:rPr>
      <w:sz w:val="22"/>
      <w:szCs w:val="24"/>
      <w:lang w:eastAsia="en-US"/>
    </w:rPr>
  </w:style>
  <w:style w:type="paragraph" w:styleId="Heading1">
    <w:name w:val="heading 1"/>
    <w:basedOn w:val="Normal"/>
    <w:next w:val="Normal"/>
    <w:qFormat/>
    <w:rsid w:val="007F40F0"/>
    <w:pPr>
      <w:numPr>
        <w:numId w:val="1"/>
      </w:numPr>
      <w:outlineLvl w:val="0"/>
    </w:pPr>
  </w:style>
  <w:style w:type="paragraph" w:styleId="Heading2">
    <w:name w:val="heading 2"/>
    <w:basedOn w:val="Normal"/>
    <w:next w:val="Normal"/>
    <w:qFormat/>
    <w:rsid w:val="007F40F0"/>
    <w:pPr>
      <w:numPr>
        <w:ilvl w:val="1"/>
        <w:numId w:val="3"/>
      </w:numPr>
      <w:outlineLvl w:val="1"/>
    </w:pPr>
    <w:rPr>
      <w:b/>
      <w:bCs/>
      <w:sz w:val="28"/>
      <w:szCs w:val="28"/>
    </w:rPr>
  </w:style>
  <w:style w:type="paragraph" w:styleId="Heading3">
    <w:name w:val="heading 3"/>
    <w:basedOn w:val="Normal"/>
    <w:next w:val="Normal"/>
    <w:qFormat/>
    <w:rsid w:val="007F40F0"/>
    <w:pPr>
      <w:numPr>
        <w:ilvl w:val="2"/>
        <w:numId w:val="3"/>
      </w:numPr>
      <w:outlineLvl w:val="2"/>
    </w:pPr>
    <w:rPr>
      <w:b/>
      <w:bCs/>
    </w:rPr>
  </w:style>
  <w:style w:type="paragraph" w:styleId="Heading4">
    <w:name w:val="heading 4"/>
    <w:basedOn w:val="Normal"/>
    <w:next w:val="Normal"/>
    <w:qFormat/>
    <w:rsid w:val="007F40F0"/>
    <w:pPr>
      <w:numPr>
        <w:ilvl w:val="3"/>
        <w:numId w:val="3"/>
      </w:numPr>
      <w:ind w:right="2880"/>
      <w:outlineLvl w:val="3"/>
    </w:pPr>
    <w:rPr>
      <w:b/>
      <w:bCs/>
    </w:rPr>
  </w:style>
  <w:style w:type="paragraph" w:styleId="Heading5">
    <w:name w:val="heading 5"/>
    <w:basedOn w:val="Normal"/>
    <w:next w:val="Normal"/>
    <w:qFormat/>
    <w:rsid w:val="007F40F0"/>
    <w:pPr>
      <w:numPr>
        <w:ilvl w:val="4"/>
        <w:numId w:val="3"/>
      </w:numPr>
      <w:ind w:right="2880"/>
      <w:outlineLvl w:val="4"/>
    </w:pPr>
    <w:rPr>
      <w:i/>
      <w:iCs/>
    </w:rPr>
  </w:style>
  <w:style w:type="paragraph" w:styleId="Heading6">
    <w:name w:val="heading 6"/>
    <w:basedOn w:val="Normal"/>
    <w:next w:val="Normal"/>
    <w:qFormat/>
    <w:rsid w:val="007F40F0"/>
    <w:pPr>
      <w:numPr>
        <w:ilvl w:val="5"/>
        <w:numId w:val="3"/>
      </w:numPr>
      <w:spacing w:before="240" w:after="60"/>
      <w:outlineLvl w:val="5"/>
    </w:pPr>
    <w:rPr>
      <w:b/>
      <w:bCs/>
      <w:szCs w:val="22"/>
    </w:rPr>
  </w:style>
  <w:style w:type="paragraph" w:styleId="Heading7">
    <w:name w:val="heading 7"/>
    <w:basedOn w:val="Normal"/>
    <w:next w:val="Normal"/>
    <w:qFormat/>
    <w:rsid w:val="007F40F0"/>
    <w:pPr>
      <w:numPr>
        <w:ilvl w:val="6"/>
        <w:numId w:val="3"/>
      </w:numPr>
      <w:spacing w:before="240" w:after="60"/>
      <w:outlineLvl w:val="6"/>
    </w:pPr>
  </w:style>
  <w:style w:type="paragraph" w:styleId="Heading8">
    <w:name w:val="heading 8"/>
    <w:basedOn w:val="Normal"/>
    <w:next w:val="Normal"/>
    <w:qFormat/>
    <w:rsid w:val="007F40F0"/>
    <w:pPr>
      <w:numPr>
        <w:ilvl w:val="7"/>
        <w:numId w:val="3"/>
      </w:numPr>
      <w:spacing w:before="240" w:after="60"/>
      <w:outlineLvl w:val="7"/>
    </w:pPr>
    <w:rPr>
      <w:i/>
      <w:iCs/>
    </w:rPr>
  </w:style>
  <w:style w:type="paragraph" w:styleId="Heading9">
    <w:name w:val="heading 9"/>
    <w:basedOn w:val="Normal"/>
    <w:next w:val="Normal"/>
    <w:qFormat/>
    <w:rsid w:val="007F40F0"/>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106CFA"/>
    <w:pPr>
      <w:numPr>
        <w:numId w:val="4"/>
      </w:numPr>
      <w:spacing w:after="260"/>
      <w:ind w:firstLine="1800"/>
      <w:jc w:val="both"/>
    </w:pPr>
    <w:rPr>
      <w:i/>
      <w:sz w:val="22"/>
      <w:szCs w:val="24"/>
      <w:lang w:eastAsia="en-US"/>
    </w:rPr>
  </w:style>
  <w:style w:type="paragraph" w:customStyle="1" w:styleId="1Para">
    <w:name w:val="1Para"/>
    <w:basedOn w:val="Normal"/>
    <w:rsid w:val="007F40F0"/>
    <w:pPr>
      <w:widowControl/>
      <w:numPr>
        <w:ilvl w:val="8"/>
        <w:numId w:val="48"/>
      </w:numPr>
      <w:tabs>
        <w:tab w:val="left" w:pos="1440"/>
      </w:tabs>
      <w:autoSpaceDE/>
      <w:autoSpaceDN/>
      <w:adjustRightInd/>
      <w:spacing w:before="260" w:after="260"/>
      <w:jc w:val="both"/>
    </w:pPr>
    <w:rPr>
      <w:szCs w:val="22"/>
    </w:rPr>
  </w:style>
  <w:style w:type="paragraph" w:customStyle="1" w:styleId="2Para">
    <w:name w:val="2Para"/>
    <w:basedOn w:val="Normal"/>
    <w:rsid w:val="007F40F0"/>
    <w:pPr>
      <w:widowControl/>
      <w:numPr>
        <w:ilvl w:val="1"/>
        <w:numId w:val="48"/>
      </w:numPr>
      <w:tabs>
        <w:tab w:val="clear" w:pos="0"/>
        <w:tab w:val="left" w:pos="1440"/>
      </w:tabs>
      <w:autoSpaceDE/>
      <w:autoSpaceDN/>
      <w:adjustRightInd/>
      <w:spacing w:before="260" w:after="260"/>
      <w:jc w:val="both"/>
    </w:pPr>
    <w:rPr>
      <w:szCs w:val="22"/>
    </w:rPr>
  </w:style>
  <w:style w:type="paragraph" w:customStyle="1" w:styleId="3Heading">
    <w:name w:val="3Heading"/>
    <w:basedOn w:val="TOC3"/>
    <w:next w:val="3Para"/>
    <w:rsid w:val="00106CFA"/>
    <w:pPr>
      <w:widowControl/>
      <w:spacing w:before="260" w:after="260"/>
      <w:ind w:left="0" w:right="2880"/>
      <w:jc w:val="both"/>
    </w:pPr>
    <w:rPr>
      <w:b/>
      <w:bCs/>
      <w:i/>
      <w:iCs/>
      <w:szCs w:val="22"/>
    </w:rPr>
  </w:style>
  <w:style w:type="paragraph" w:styleId="TOC3">
    <w:name w:val="toc 3"/>
    <w:basedOn w:val="Normal"/>
    <w:next w:val="Normal"/>
    <w:autoRedefine/>
    <w:semiHidden/>
    <w:rsid w:val="00106CFA"/>
    <w:pPr>
      <w:ind w:left="480"/>
    </w:pPr>
  </w:style>
  <w:style w:type="paragraph" w:customStyle="1" w:styleId="3Para">
    <w:name w:val="3Para"/>
    <w:basedOn w:val="Normal"/>
    <w:rsid w:val="007F40F0"/>
    <w:pPr>
      <w:widowControl/>
      <w:numPr>
        <w:ilvl w:val="2"/>
        <w:numId w:val="48"/>
      </w:numPr>
      <w:tabs>
        <w:tab w:val="clear" w:pos="0"/>
        <w:tab w:val="left" w:pos="1440"/>
      </w:tabs>
      <w:spacing w:before="260" w:after="260"/>
      <w:jc w:val="both"/>
    </w:pPr>
  </w:style>
  <w:style w:type="paragraph" w:customStyle="1" w:styleId="4Para">
    <w:name w:val="4Para"/>
    <w:basedOn w:val="Normal"/>
    <w:rsid w:val="007F40F0"/>
    <w:pPr>
      <w:widowControl/>
      <w:numPr>
        <w:ilvl w:val="3"/>
        <w:numId w:val="48"/>
      </w:numPr>
      <w:tabs>
        <w:tab w:val="clear" w:pos="0"/>
        <w:tab w:val="left" w:pos="1440"/>
      </w:tabs>
      <w:autoSpaceDE/>
      <w:autoSpaceDN/>
      <w:adjustRightInd/>
      <w:spacing w:before="260" w:after="260"/>
      <w:jc w:val="both"/>
    </w:pPr>
  </w:style>
  <w:style w:type="paragraph" w:customStyle="1" w:styleId="5Para">
    <w:name w:val="5Para"/>
    <w:basedOn w:val="Normal"/>
    <w:rsid w:val="007F40F0"/>
    <w:pPr>
      <w:widowControl/>
      <w:numPr>
        <w:ilvl w:val="4"/>
        <w:numId w:val="48"/>
      </w:numPr>
      <w:tabs>
        <w:tab w:val="clear" w:pos="0"/>
        <w:tab w:val="left" w:pos="1440"/>
      </w:tabs>
      <w:autoSpaceDE/>
      <w:autoSpaceDN/>
      <w:adjustRightInd/>
      <w:spacing w:before="260" w:after="260"/>
      <w:jc w:val="both"/>
    </w:pPr>
  </w:style>
  <w:style w:type="paragraph" w:customStyle="1" w:styleId="6Para">
    <w:name w:val="6Para"/>
    <w:basedOn w:val="Normal"/>
    <w:rsid w:val="007F40F0"/>
    <w:pPr>
      <w:widowControl/>
      <w:numPr>
        <w:ilvl w:val="5"/>
        <w:numId w:val="48"/>
      </w:numPr>
      <w:tabs>
        <w:tab w:val="clear" w:pos="0"/>
        <w:tab w:val="left" w:pos="1440"/>
      </w:tabs>
      <w:autoSpaceDE/>
      <w:autoSpaceDN/>
      <w:adjustRightInd/>
      <w:spacing w:before="260" w:after="260"/>
      <w:jc w:val="both"/>
    </w:pPr>
  </w:style>
  <w:style w:type="paragraph" w:customStyle="1" w:styleId="7Para">
    <w:name w:val="7Para"/>
    <w:basedOn w:val="Normal"/>
    <w:rsid w:val="007F40F0"/>
    <w:pPr>
      <w:widowControl/>
      <w:numPr>
        <w:ilvl w:val="6"/>
        <w:numId w:val="48"/>
      </w:numPr>
      <w:tabs>
        <w:tab w:val="clear" w:pos="0"/>
        <w:tab w:val="left" w:pos="1440"/>
      </w:tabs>
      <w:autoSpaceDE/>
      <w:autoSpaceDN/>
      <w:adjustRightInd/>
      <w:spacing w:before="260" w:after="260"/>
      <w:jc w:val="both"/>
    </w:pPr>
  </w:style>
  <w:style w:type="paragraph" w:customStyle="1" w:styleId="8Para">
    <w:name w:val="8Para"/>
    <w:basedOn w:val="Normal"/>
    <w:rsid w:val="007F40F0"/>
    <w:pPr>
      <w:widowControl/>
      <w:numPr>
        <w:ilvl w:val="7"/>
        <w:numId w:val="48"/>
      </w:numPr>
      <w:tabs>
        <w:tab w:val="clear" w:pos="0"/>
        <w:tab w:val="left" w:pos="1440"/>
      </w:tabs>
      <w:autoSpaceDE/>
      <w:autoSpaceDN/>
      <w:adjustRightInd/>
      <w:spacing w:before="260" w:after="260"/>
      <w:jc w:val="both"/>
    </w:pPr>
  </w:style>
  <w:style w:type="paragraph" w:customStyle="1" w:styleId="Blockquote">
    <w:name w:val="Blockquote"/>
    <w:basedOn w:val="Normal"/>
    <w:rsid w:val="00106CFA"/>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rsid w:val="007F40F0"/>
    <w:pPr>
      <w:widowControl/>
      <w:numPr>
        <w:numId w:val="2"/>
      </w:numPr>
      <w:spacing w:line="480" w:lineRule="auto"/>
      <w:jc w:val="both"/>
    </w:pPr>
  </w:style>
  <w:style w:type="character" w:styleId="FootnoteReference">
    <w:name w:val="footnote reference"/>
    <w:semiHidden/>
    <w:rsid w:val="00106CFA"/>
  </w:style>
  <w:style w:type="paragraph" w:customStyle="1" w:styleId="List-">
    <w:name w:val="List_-"/>
    <w:basedOn w:val="Normal"/>
    <w:rsid w:val="007F40F0"/>
    <w:pPr>
      <w:widowControl/>
      <w:numPr>
        <w:numId w:val="3"/>
      </w:numPr>
      <w:tabs>
        <w:tab w:val="clear" w:pos="0"/>
        <w:tab w:val="left" w:pos="360"/>
      </w:tabs>
      <w:spacing w:before="260" w:after="260"/>
      <w:ind w:left="2520" w:hanging="360"/>
      <w:jc w:val="both"/>
    </w:pPr>
  </w:style>
  <w:style w:type="paragraph" w:customStyle="1" w:styleId="List123">
    <w:name w:val="List_1_2_3"/>
    <w:basedOn w:val="Normal"/>
    <w:rsid w:val="00106CFA"/>
    <w:pPr>
      <w:widowControl/>
      <w:numPr>
        <w:numId w:val="7"/>
      </w:numPr>
      <w:tabs>
        <w:tab w:val="clear" w:pos="1800"/>
        <w:tab w:val="left" w:pos="360"/>
      </w:tabs>
      <w:spacing w:before="260" w:after="260"/>
      <w:ind w:left="2160" w:hanging="360"/>
      <w:jc w:val="both"/>
    </w:pPr>
  </w:style>
  <w:style w:type="paragraph" w:customStyle="1" w:styleId="Listabc">
    <w:name w:val="List_a_b_c"/>
    <w:basedOn w:val="Normal"/>
    <w:rsid w:val="007F40F0"/>
    <w:pPr>
      <w:widowControl/>
      <w:numPr>
        <w:numId w:val="9"/>
      </w:numPr>
      <w:tabs>
        <w:tab w:val="clear" w:pos="1440"/>
        <w:tab w:val="left" w:pos="360"/>
      </w:tabs>
      <w:spacing w:before="260" w:after="260"/>
      <w:ind w:left="1800" w:hanging="360"/>
      <w:jc w:val="both"/>
    </w:pPr>
  </w:style>
  <w:style w:type="paragraph" w:customStyle="1" w:styleId="ListIndt2">
    <w:name w:val="ListIndt_2"/>
    <w:basedOn w:val="Normal"/>
    <w:rsid w:val="00106CFA"/>
    <w:pPr>
      <w:widowControl/>
      <w:ind w:left="1440"/>
      <w:jc w:val="both"/>
    </w:pPr>
  </w:style>
  <w:style w:type="paragraph" w:customStyle="1" w:styleId="ListIndt3">
    <w:name w:val="ListIndt_3"/>
    <w:basedOn w:val="Normal"/>
    <w:rsid w:val="00106CFA"/>
    <w:pPr>
      <w:widowControl/>
      <w:spacing w:before="260" w:after="260"/>
      <w:ind w:left="1800"/>
      <w:jc w:val="both"/>
    </w:pPr>
  </w:style>
  <w:style w:type="paragraph" w:customStyle="1" w:styleId="ListIndt4">
    <w:name w:val="ListIndt_4"/>
    <w:basedOn w:val="Normal"/>
    <w:rsid w:val="00106CFA"/>
    <w:pPr>
      <w:widowControl/>
      <w:spacing w:before="260" w:after="260"/>
      <w:ind w:left="2160"/>
      <w:jc w:val="both"/>
    </w:pPr>
  </w:style>
  <w:style w:type="paragraph" w:customStyle="1" w:styleId="ListTab0">
    <w:name w:val="ListTab_0"/>
    <w:basedOn w:val="Normal"/>
    <w:rsid w:val="00106CFA"/>
    <w:pPr>
      <w:widowControl/>
      <w:spacing w:before="260" w:after="260"/>
      <w:jc w:val="both"/>
    </w:pPr>
  </w:style>
  <w:style w:type="paragraph" w:customStyle="1" w:styleId="ListTab2">
    <w:name w:val="ListTab_2"/>
    <w:basedOn w:val="Normal"/>
    <w:rsid w:val="00106CFA"/>
    <w:pPr>
      <w:widowControl/>
      <w:spacing w:before="260" w:after="260"/>
      <w:ind w:firstLine="1440"/>
      <w:jc w:val="both"/>
    </w:pPr>
  </w:style>
  <w:style w:type="paragraph" w:customStyle="1" w:styleId="ListTab3">
    <w:name w:val="ListTab_3"/>
    <w:basedOn w:val="Normal"/>
    <w:rsid w:val="00106CFA"/>
    <w:pPr>
      <w:widowControl/>
      <w:spacing w:before="260" w:after="260"/>
      <w:ind w:firstLine="1800"/>
      <w:jc w:val="both"/>
    </w:pPr>
  </w:style>
  <w:style w:type="paragraph" w:customStyle="1" w:styleId="ListTab4">
    <w:name w:val="ListTab_4"/>
    <w:basedOn w:val="Normal"/>
    <w:rsid w:val="00106CFA"/>
    <w:pPr>
      <w:widowControl/>
      <w:spacing w:before="260" w:after="260"/>
      <w:ind w:firstLine="2160"/>
      <w:jc w:val="both"/>
    </w:pPr>
  </w:style>
  <w:style w:type="paragraph" w:customStyle="1" w:styleId="Note">
    <w:name w:val="Note"/>
    <w:rsid w:val="00106CFA"/>
    <w:pPr>
      <w:numPr>
        <w:numId w:val="10"/>
      </w:numPr>
      <w:spacing w:after="260"/>
      <w:ind w:firstLine="1800"/>
      <w:jc w:val="both"/>
    </w:pPr>
    <w:rPr>
      <w:i/>
      <w:sz w:val="22"/>
      <w:szCs w:val="24"/>
      <w:lang w:eastAsia="en-US"/>
    </w:rPr>
  </w:style>
  <w:style w:type="paragraph" w:customStyle="1" w:styleId="ParaIndt2">
    <w:name w:val="ParaIndt_2"/>
    <w:basedOn w:val="Normal"/>
    <w:rsid w:val="00106CFA"/>
    <w:pPr>
      <w:widowControl/>
      <w:ind w:left="1440"/>
      <w:jc w:val="both"/>
    </w:pPr>
  </w:style>
  <w:style w:type="paragraph" w:customStyle="1" w:styleId="ParaIndt3">
    <w:name w:val="ParaIndt_3"/>
    <w:basedOn w:val="Normal"/>
    <w:rsid w:val="00106CFA"/>
    <w:pPr>
      <w:widowControl/>
      <w:ind w:left="1800"/>
      <w:jc w:val="both"/>
    </w:pPr>
  </w:style>
  <w:style w:type="paragraph" w:customStyle="1" w:styleId="ParaIndt4">
    <w:name w:val="ParaIndt_4"/>
    <w:basedOn w:val="Normal"/>
    <w:rsid w:val="00106CFA"/>
    <w:pPr>
      <w:widowControl/>
      <w:ind w:left="2160"/>
      <w:jc w:val="both"/>
    </w:pPr>
  </w:style>
  <w:style w:type="paragraph" w:customStyle="1" w:styleId="ParaTab0">
    <w:name w:val="ParaTab_0"/>
    <w:basedOn w:val="Normal"/>
    <w:rsid w:val="00106CFA"/>
    <w:pPr>
      <w:widowControl/>
      <w:jc w:val="both"/>
    </w:pPr>
  </w:style>
  <w:style w:type="paragraph" w:customStyle="1" w:styleId="ParaTab2">
    <w:name w:val="ParaTab_2"/>
    <w:basedOn w:val="Normal"/>
    <w:rsid w:val="00106CFA"/>
    <w:pPr>
      <w:widowControl/>
      <w:ind w:firstLine="1440"/>
      <w:jc w:val="both"/>
    </w:pPr>
  </w:style>
  <w:style w:type="paragraph" w:customStyle="1" w:styleId="ParaTab3">
    <w:name w:val="ParaTab_3"/>
    <w:basedOn w:val="Normal"/>
    <w:rsid w:val="00106CFA"/>
    <w:pPr>
      <w:widowControl/>
      <w:ind w:firstLine="1800"/>
      <w:jc w:val="both"/>
    </w:pPr>
  </w:style>
  <w:style w:type="paragraph" w:customStyle="1" w:styleId="ParaTab4">
    <w:name w:val="ParaTab_4"/>
    <w:basedOn w:val="Normal"/>
    <w:rsid w:val="00106CFA"/>
    <w:pPr>
      <w:widowControl/>
      <w:ind w:firstLine="2160"/>
      <w:jc w:val="both"/>
    </w:pPr>
  </w:style>
  <w:style w:type="paragraph" w:customStyle="1" w:styleId="1Heading">
    <w:name w:val="1Heading"/>
    <w:basedOn w:val="TOC1"/>
    <w:next w:val="2Para"/>
    <w:rsid w:val="007F40F0"/>
    <w:pPr>
      <w:widowControl/>
      <w:numPr>
        <w:numId w:val="48"/>
      </w:numPr>
      <w:autoSpaceDE/>
      <w:autoSpaceDN/>
      <w:adjustRightInd/>
      <w:spacing w:before="520" w:after="260"/>
      <w:ind w:right="2880"/>
      <w:jc w:val="both"/>
    </w:pPr>
    <w:rPr>
      <w:b/>
      <w:caps/>
      <w:szCs w:val="22"/>
    </w:rPr>
  </w:style>
  <w:style w:type="paragraph" w:styleId="TOC1">
    <w:name w:val="toc 1"/>
    <w:basedOn w:val="Normal"/>
    <w:next w:val="Normal"/>
    <w:autoRedefine/>
    <w:semiHidden/>
    <w:rsid w:val="00106CFA"/>
  </w:style>
  <w:style w:type="paragraph" w:customStyle="1" w:styleId="2Heading">
    <w:name w:val="2Heading"/>
    <w:basedOn w:val="TOC2"/>
    <w:next w:val="3Para"/>
    <w:rsid w:val="007F40F0"/>
    <w:pPr>
      <w:widowControl/>
      <w:numPr>
        <w:ilvl w:val="1"/>
        <w:numId w:val="1"/>
      </w:numPr>
      <w:autoSpaceDE/>
      <w:autoSpaceDN/>
      <w:adjustRightInd/>
      <w:spacing w:before="260" w:after="260"/>
      <w:ind w:right="2880"/>
      <w:jc w:val="both"/>
    </w:pPr>
    <w:rPr>
      <w:b/>
      <w:szCs w:val="22"/>
    </w:rPr>
  </w:style>
  <w:style w:type="paragraph" w:styleId="TOC2">
    <w:name w:val="toc 2"/>
    <w:basedOn w:val="Normal"/>
    <w:next w:val="Normal"/>
    <w:autoRedefine/>
    <w:semiHidden/>
    <w:rsid w:val="00106CFA"/>
    <w:pPr>
      <w:ind w:left="240"/>
    </w:pPr>
  </w:style>
  <w:style w:type="paragraph" w:customStyle="1" w:styleId="X">
    <w:name w:val="X"/>
    <w:basedOn w:val="Normal"/>
    <w:rsid w:val="007F40F0"/>
    <w:pPr>
      <w:widowControl/>
      <w:numPr>
        <w:numId w:val="8"/>
      </w:numPr>
      <w:tabs>
        <w:tab w:val="clear" w:pos="360"/>
      </w:tabs>
      <w:jc w:val="both"/>
    </w:pPr>
    <w:rPr>
      <w:lang w:val="en-US"/>
    </w:rPr>
  </w:style>
  <w:style w:type="paragraph" w:customStyle="1" w:styleId="TabsDefault">
    <w:name w:val="TabsDefault"/>
    <w:rsid w:val="00106CFA"/>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widowControl/>
      <w:tabs>
        <w:tab w:val="center" w:pos="4320"/>
        <w:tab w:val="right" w:pos="8640"/>
      </w:tabs>
      <w:autoSpaceDE/>
      <w:autoSpaceDN/>
      <w:adjustRightInd/>
    </w:pPr>
  </w:style>
  <w:style w:type="paragraph" w:styleId="Footer">
    <w:name w:val="footer"/>
    <w:basedOn w:val="Normal"/>
    <w:rsid w:val="00DA52CB"/>
    <w:pPr>
      <w:widowControl/>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
    <w:name w:val="TitleMain"/>
    <w:basedOn w:val="Normal"/>
    <w:rsid w:val="00C57ED2"/>
    <w:pPr>
      <w:ind w:left="1080" w:right="1080"/>
      <w:jc w:val="center"/>
    </w:pPr>
    <w:rPr>
      <w:b/>
      <w:szCs w:val="22"/>
    </w:rPr>
  </w:style>
  <w:style w:type="paragraph" w:customStyle="1" w:styleId="RefPrincipal">
    <w:name w:val="RefPrincipal"/>
    <w:basedOn w:val="Normal"/>
    <w:rsid w:val="00507204"/>
    <w:pPr>
      <w:numPr>
        <w:numId w:val="5"/>
      </w:numPr>
    </w:pPr>
  </w:style>
  <w:style w:type="paragraph" w:customStyle="1" w:styleId="RefRegular">
    <w:name w:val="RefRegular"/>
    <w:basedOn w:val="Normal"/>
    <w:rsid w:val="00507204"/>
    <w:pPr>
      <w:ind w:left="331" w:hanging="216"/>
    </w:pPr>
  </w:style>
  <w:style w:type="character" w:customStyle="1" w:styleId="DateFromTo">
    <w:name w:val="DateFromTo"/>
    <w:rsid w:val="004E284F"/>
  </w:style>
  <w:style w:type="character" w:customStyle="1" w:styleId="DateYYYY">
    <w:name w:val="DateYYYY"/>
    <w:rsid w:val="004E284F"/>
  </w:style>
  <w:style w:type="paragraph" w:customStyle="1" w:styleId="SmallFont">
    <w:name w:val="SmallFont"/>
    <w:basedOn w:val="Normal"/>
    <w:rsid w:val="004E284F"/>
    <w:pPr>
      <w:widowControl/>
      <w:autoSpaceDE/>
      <w:autoSpaceDN/>
      <w:adjustRightInd/>
      <w:ind w:left="7977"/>
    </w:pPr>
    <w:rPr>
      <w:sz w:val="18"/>
      <w:szCs w:val="18"/>
    </w:rPr>
  </w:style>
  <w:style w:type="paragraph" w:customStyle="1" w:styleId="minutesstyle">
    <w:name w:val="minutes_style"/>
    <w:basedOn w:val="1Para"/>
    <w:next w:val="1Para"/>
    <w:rsid w:val="00691C07"/>
    <w:pPr>
      <w:numPr>
        <w:ilvl w:val="0"/>
        <w:numId w:val="6"/>
      </w:numPr>
      <w:tabs>
        <w:tab w:val="num" w:pos="360"/>
      </w:tabs>
      <w:outlineLvl w:val="0"/>
    </w:pPr>
    <w:rPr>
      <w:rFonts w:ascii="Goudy Old Style" w:hAnsi="Goudy Old Style"/>
      <w:bCs/>
    </w:rPr>
  </w:style>
  <w:style w:type="paragraph" w:customStyle="1" w:styleId="minstyle">
    <w:name w:val="min_style"/>
    <w:basedOn w:val="Normal"/>
    <w:rsid w:val="003F01CF"/>
    <w:pPr>
      <w:framePr w:hSpace="180" w:wrap="around" w:vAnchor="text" w:hAnchor="text" w:y="1"/>
      <w:ind w:left="1728" w:hanging="1728"/>
      <w:suppressOverlap/>
      <w:jc w:val="both"/>
    </w:pPr>
  </w:style>
  <w:style w:type="paragraph" w:customStyle="1" w:styleId="ListV">
    <w:name w:val="List_V"/>
    <w:basedOn w:val="Normal"/>
    <w:rsid w:val="007F40F0"/>
    <w:pPr>
      <w:widowControl/>
      <w:numPr>
        <w:numId w:val="11"/>
      </w:numPr>
      <w:jc w:val="both"/>
    </w:pPr>
  </w:style>
  <w:style w:type="paragraph" w:customStyle="1" w:styleId="-PAGE-">
    <w:name w:val="- PAGE -"/>
    <w:rsid w:val="00250AF3"/>
    <w:rPr>
      <w:sz w:val="24"/>
      <w:szCs w:val="24"/>
    </w:rPr>
  </w:style>
  <w:style w:type="paragraph" w:styleId="BalloonText">
    <w:name w:val="Balloon Text"/>
    <w:basedOn w:val="Normal"/>
    <w:link w:val="BalloonTextChar"/>
    <w:rsid w:val="00731411"/>
    <w:rPr>
      <w:rFonts w:ascii="Tahoma" w:hAnsi="Tahoma" w:cs="Tahoma"/>
      <w:sz w:val="16"/>
      <w:szCs w:val="16"/>
    </w:rPr>
  </w:style>
  <w:style w:type="character" w:customStyle="1" w:styleId="BalloonTextChar">
    <w:name w:val="Balloon Text Char"/>
    <w:basedOn w:val="DefaultParagraphFont"/>
    <w:link w:val="BalloonText"/>
    <w:rsid w:val="00731411"/>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6CFA"/>
    <w:pPr>
      <w:widowControl w:val="0"/>
      <w:autoSpaceDE w:val="0"/>
      <w:autoSpaceDN w:val="0"/>
      <w:adjustRightInd w:val="0"/>
    </w:pPr>
    <w:rPr>
      <w:sz w:val="22"/>
      <w:szCs w:val="24"/>
      <w:lang w:eastAsia="en-US"/>
    </w:rPr>
  </w:style>
  <w:style w:type="paragraph" w:styleId="Heading1">
    <w:name w:val="heading 1"/>
    <w:basedOn w:val="Normal"/>
    <w:next w:val="Normal"/>
    <w:qFormat/>
    <w:rsid w:val="007F40F0"/>
    <w:pPr>
      <w:numPr>
        <w:numId w:val="1"/>
      </w:numPr>
      <w:outlineLvl w:val="0"/>
    </w:pPr>
  </w:style>
  <w:style w:type="paragraph" w:styleId="Heading2">
    <w:name w:val="heading 2"/>
    <w:basedOn w:val="Normal"/>
    <w:next w:val="Normal"/>
    <w:qFormat/>
    <w:rsid w:val="007F40F0"/>
    <w:pPr>
      <w:numPr>
        <w:ilvl w:val="1"/>
        <w:numId w:val="3"/>
      </w:numPr>
      <w:outlineLvl w:val="1"/>
    </w:pPr>
    <w:rPr>
      <w:b/>
      <w:bCs/>
      <w:sz w:val="28"/>
      <w:szCs w:val="28"/>
    </w:rPr>
  </w:style>
  <w:style w:type="paragraph" w:styleId="Heading3">
    <w:name w:val="heading 3"/>
    <w:basedOn w:val="Normal"/>
    <w:next w:val="Normal"/>
    <w:qFormat/>
    <w:rsid w:val="007F40F0"/>
    <w:pPr>
      <w:numPr>
        <w:ilvl w:val="2"/>
        <w:numId w:val="3"/>
      </w:numPr>
      <w:outlineLvl w:val="2"/>
    </w:pPr>
    <w:rPr>
      <w:b/>
      <w:bCs/>
    </w:rPr>
  </w:style>
  <w:style w:type="paragraph" w:styleId="Heading4">
    <w:name w:val="heading 4"/>
    <w:basedOn w:val="Normal"/>
    <w:next w:val="Normal"/>
    <w:qFormat/>
    <w:rsid w:val="007F40F0"/>
    <w:pPr>
      <w:numPr>
        <w:ilvl w:val="3"/>
        <w:numId w:val="3"/>
      </w:numPr>
      <w:ind w:right="2880"/>
      <w:outlineLvl w:val="3"/>
    </w:pPr>
    <w:rPr>
      <w:b/>
      <w:bCs/>
    </w:rPr>
  </w:style>
  <w:style w:type="paragraph" w:styleId="Heading5">
    <w:name w:val="heading 5"/>
    <w:basedOn w:val="Normal"/>
    <w:next w:val="Normal"/>
    <w:qFormat/>
    <w:rsid w:val="007F40F0"/>
    <w:pPr>
      <w:numPr>
        <w:ilvl w:val="4"/>
        <w:numId w:val="3"/>
      </w:numPr>
      <w:ind w:right="2880"/>
      <w:outlineLvl w:val="4"/>
    </w:pPr>
    <w:rPr>
      <w:i/>
      <w:iCs/>
    </w:rPr>
  </w:style>
  <w:style w:type="paragraph" w:styleId="Heading6">
    <w:name w:val="heading 6"/>
    <w:basedOn w:val="Normal"/>
    <w:next w:val="Normal"/>
    <w:qFormat/>
    <w:rsid w:val="007F40F0"/>
    <w:pPr>
      <w:numPr>
        <w:ilvl w:val="5"/>
        <w:numId w:val="3"/>
      </w:numPr>
      <w:spacing w:before="240" w:after="60"/>
      <w:outlineLvl w:val="5"/>
    </w:pPr>
    <w:rPr>
      <w:b/>
      <w:bCs/>
      <w:szCs w:val="22"/>
    </w:rPr>
  </w:style>
  <w:style w:type="paragraph" w:styleId="Heading7">
    <w:name w:val="heading 7"/>
    <w:basedOn w:val="Normal"/>
    <w:next w:val="Normal"/>
    <w:qFormat/>
    <w:rsid w:val="007F40F0"/>
    <w:pPr>
      <w:numPr>
        <w:ilvl w:val="6"/>
        <w:numId w:val="3"/>
      </w:numPr>
      <w:spacing w:before="240" w:after="60"/>
      <w:outlineLvl w:val="6"/>
    </w:pPr>
  </w:style>
  <w:style w:type="paragraph" w:styleId="Heading8">
    <w:name w:val="heading 8"/>
    <w:basedOn w:val="Normal"/>
    <w:next w:val="Normal"/>
    <w:qFormat/>
    <w:rsid w:val="007F40F0"/>
    <w:pPr>
      <w:numPr>
        <w:ilvl w:val="7"/>
        <w:numId w:val="3"/>
      </w:numPr>
      <w:spacing w:before="240" w:after="60"/>
      <w:outlineLvl w:val="7"/>
    </w:pPr>
    <w:rPr>
      <w:i/>
      <w:iCs/>
    </w:rPr>
  </w:style>
  <w:style w:type="paragraph" w:styleId="Heading9">
    <w:name w:val="heading 9"/>
    <w:basedOn w:val="Normal"/>
    <w:next w:val="Normal"/>
    <w:qFormat/>
    <w:rsid w:val="007F40F0"/>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106CFA"/>
    <w:pPr>
      <w:numPr>
        <w:numId w:val="4"/>
      </w:numPr>
      <w:spacing w:after="260"/>
      <w:ind w:firstLine="1800"/>
      <w:jc w:val="both"/>
    </w:pPr>
    <w:rPr>
      <w:i/>
      <w:sz w:val="22"/>
      <w:szCs w:val="24"/>
      <w:lang w:eastAsia="en-US"/>
    </w:rPr>
  </w:style>
  <w:style w:type="paragraph" w:customStyle="1" w:styleId="1Para">
    <w:name w:val="1Para"/>
    <w:basedOn w:val="Normal"/>
    <w:rsid w:val="007F40F0"/>
    <w:pPr>
      <w:widowControl/>
      <w:numPr>
        <w:ilvl w:val="8"/>
        <w:numId w:val="48"/>
      </w:numPr>
      <w:tabs>
        <w:tab w:val="left" w:pos="1440"/>
      </w:tabs>
      <w:autoSpaceDE/>
      <w:autoSpaceDN/>
      <w:adjustRightInd/>
      <w:spacing w:before="260" w:after="260"/>
      <w:jc w:val="both"/>
    </w:pPr>
    <w:rPr>
      <w:szCs w:val="22"/>
    </w:rPr>
  </w:style>
  <w:style w:type="paragraph" w:customStyle="1" w:styleId="2Para">
    <w:name w:val="2Para"/>
    <w:basedOn w:val="Normal"/>
    <w:rsid w:val="007F40F0"/>
    <w:pPr>
      <w:widowControl/>
      <w:numPr>
        <w:ilvl w:val="1"/>
        <w:numId w:val="48"/>
      </w:numPr>
      <w:tabs>
        <w:tab w:val="clear" w:pos="0"/>
        <w:tab w:val="left" w:pos="1440"/>
      </w:tabs>
      <w:autoSpaceDE/>
      <w:autoSpaceDN/>
      <w:adjustRightInd/>
      <w:spacing w:before="260" w:after="260"/>
      <w:jc w:val="both"/>
    </w:pPr>
    <w:rPr>
      <w:szCs w:val="22"/>
    </w:rPr>
  </w:style>
  <w:style w:type="paragraph" w:customStyle="1" w:styleId="3Heading">
    <w:name w:val="3Heading"/>
    <w:basedOn w:val="TOC3"/>
    <w:next w:val="3Para"/>
    <w:rsid w:val="00106CFA"/>
    <w:pPr>
      <w:widowControl/>
      <w:spacing w:before="260" w:after="260"/>
      <w:ind w:left="0" w:right="2880"/>
      <w:jc w:val="both"/>
    </w:pPr>
    <w:rPr>
      <w:b/>
      <w:bCs/>
      <w:i/>
      <w:iCs/>
      <w:szCs w:val="22"/>
    </w:rPr>
  </w:style>
  <w:style w:type="paragraph" w:styleId="TOC3">
    <w:name w:val="toc 3"/>
    <w:basedOn w:val="Normal"/>
    <w:next w:val="Normal"/>
    <w:autoRedefine/>
    <w:semiHidden/>
    <w:rsid w:val="00106CFA"/>
    <w:pPr>
      <w:ind w:left="480"/>
    </w:pPr>
  </w:style>
  <w:style w:type="paragraph" w:customStyle="1" w:styleId="3Para">
    <w:name w:val="3Para"/>
    <w:basedOn w:val="Normal"/>
    <w:rsid w:val="007F40F0"/>
    <w:pPr>
      <w:widowControl/>
      <w:numPr>
        <w:ilvl w:val="2"/>
        <w:numId w:val="48"/>
      </w:numPr>
      <w:tabs>
        <w:tab w:val="clear" w:pos="0"/>
        <w:tab w:val="left" w:pos="1440"/>
      </w:tabs>
      <w:spacing w:before="260" w:after="260"/>
      <w:jc w:val="both"/>
    </w:pPr>
  </w:style>
  <w:style w:type="paragraph" w:customStyle="1" w:styleId="4Para">
    <w:name w:val="4Para"/>
    <w:basedOn w:val="Normal"/>
    <w:rsid w:val="007F40F0"/>
    <w:pPr>
      <w:widowControl/>
      <w:numPr>
        <w:ilvl w:val="3"/>
        <w:numId w:val="48"/>
      </w:numPr>
      <w:tabs>
        <w:tab w:val="clear" w:pos="0"/>
        <w:tab w:val="left" w:pos="1440"/>
      </w:tabs>
      <w:autoSpaceDE/>
      <w:autoSpaceDN/>
      <w:adjustRightInd/>
      <w:spacing w:before="260" w:after="260"/>
      <w:jc w:val="both"/>
    </w:pPr>
  </w:style>
  <w:style w:type="paragraph" w:customStyle="1" w:styleId="5Para">
    <w:name w:val="5Para"/>
    <w:basedOn w:val="Normal"/>
    <w:rsid w:val="007F40F0"/>
    <w:pPr>
      <w:widowControl/>
      <w:numPr>
        <w:ilvl w:val="4"/>
        <w:numId w:val="48"/>
      </w:numPr>
      <w:tabs>
        <w:tab w:val="clear" w:pos="0"/>
        <w:tab w:val="left" w:pos="1440"/>
      </w:tabs>
      <w:autoSpaceDE/>
      <w:autoSpaceDN/>
      <w:adjustRightInd/>
      <w:spacing w:before="260" w:after="260"/>
      <w:jc w:val="both"/>
    </w:pPr>
  </w:style>
  <w:style w:type="paragraph" w:customStyle="1" w:styleId="6Para">
    <w:name w:val="6Para"/>
    <w:basedOn w:val="Normal"/>
    <w:rsid w:val="007F40F0"/>
    <w:pPr>
      <w:widowControl/>
      <w:numPr>
        <w:ilvl w:val="5"/>
        <w:numId w:val="48"/>
      </w:numPr>
      <w:tabs>
        <w:tab w:val="clear" w:pos="0"/>
        <w:tab w:val="left" w:pos="1440"/>
      </w:tabs>
      <w:autoSpaceDE/>
      <w:autoSpaceDN/>
      <w:adjustRightInd/>
      <w:spacing w:before="260" w:after="260"/>
      <w:jc w:val="both"/>
    </w:pPr>
  </w:style>
  <w:style w:type="paragraph" w:customStyle="1" w:styleId="7Para">
    <w:name w:val="7Para"/>
    <w:basedOn w:val="Normal"/>
    <w:rsid w:val="007F40F0"/>
    <w:pPr>
      <w:widowControl/>
      <w:numPr>
        <w:ilvl w:val="6"/>
        <w:numId w:val="48"/>
      </w:numPr>
      <w:tabs>
        <w:tab w:val="clear" w:pos="0"/>
        <w:tab w:val="left" w:pos="1440"/>
      </w:tabs>
      <w:autoSpaceDE/>
      <w:autoSpaceDN/>
      <w:adjustRightInd/>
      <w:spacing w:before="260" w:after="260"/>
      <w:jc w:val="both"/>
    </w:pPr>
  </w:style>
  <w:style w:type="paragraph" w:customStyle="1" w:styleId="8Para">
    <w:name w:val="8Para"/>
    <w:basedOn w:val="Normal"/>
    <w:rsid w:val="007F40F0"/>
    <w:pPr>
      <w:widowControl/>
      <w:numPr>
        <w:ilvl w:val="7"/>
        <w:numId w:val="48"/>
      </w:numPr>
      <w:tabs>
        <w:tab w:val="clear" w:pos="0"/>
        <w:tab w:val="left" w:pos="1440"/>
      </w:tabs>
      <w:autoSpaceDE/>
      <w:autoSpaceDN/>
      <w:adjustRightInd/>
      <w:spacing w:before="260" w:after="260"/>
      <w:jc w:val="both"/>
    </w:pPr>
  </w:style>
  <w:style w:type="paragraph" w:customStyle="1" w:styleId="Blockquote">
    <w:name w:val="Blockquote"/>
    <w:basedOn w:val="Normal"/>
    <w:rsid w:val="00106CFA"/>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rsid w:val="007F40F0"/>
    <w:pPr>
      <w:widowControl/>
      <w:numPr>
        <w:numId w:val="2"/>
      </w:numPr>
      <w:spacing w:line="480" w:lineRule="auto"/>
      <w:jc w:val="both"/>
    </w:pPr>
  </w:style>
  <w:style w:type="character" w:styleId="FootnoteReference">
    <w:name w:val="footnote reference"/>
    <w:semiHidden/>
    <w:rsid w:val="00106CFA"/>
  </w:style>
  <w:style w:type="paragraph" w:customStyle="1" w:styleId="List-">
    <w:name w:val="List_-"/>
    <w:basedOn w:val="Normal"/>
    <w:rsid w:val="007F40F0"/>
    <w:pPr>
      <w:widowControl/>
      <w:numPr>
        <w:numId w:val="3"/>
      </w:numPr>
      <w:tabs>
        <w:tab w:val="clear" w:pos="0"/>
        <w:tab w:val="left" w:pos="360"/>
      </w:tabs>
      <w:spacing w:before="260" w:after="260"/>
      <w:ind w:left="2520" w:hanging="360"/>
      <w:jc w:val="both"/>
    </w:pPr>
  </w:style>
  <w:style w:type="paragraph" w:customStyle="1" w:styleId="List123">
    <w:name w:val="List_1_2_3"/>
    <w:basedOn w:val="Normal"/>
    <w:rsid w:val="00106CFA"/>
    <w:pPr>
      <w:widowControl/>
      <w:numPr>
        <w:numId w:val="7"/>
      </w:numPr>
      <w:tabs>
        <w:tab w:val="clear" w:pos="1800"/>
        <w:tab w:val="left" w:pos="360"/>
      </w:tabs>
      <w:spacing w:before="260" w:after="260"/>
      <w:ind w:left="2160" w:hanging="360"/>
      <w:jc w:val="both"/>
    </w:pPr>
  </w:style>
  <w:style w:type="paragraph" w:customStyle="1" w:styleId="Listabc">
    <w:name w:val="List_a_b_c"/>
    <w:basedOn w:val="Normal"/>
    <w:rsid w:val="007F40F0"/>
    <w:pPr>
      <w:widowControl/>
      <w:numPr>
        <w:numId w:val="9"/>
      </w:numPr>
      <w:tabs>
        <w:tab w:val="clear" w:pos="1440"/>
        <w:tab w:val="left" w:pos="360"/>
      </w:tabs>
      <w:spacing w:before="260" w:after="260"/>
      <w:ind w:left="1800" w:hanging="360"/>
      <w:jc w:val="both"/>
    </w:pPr>
  </w:style>
  <w:style w:type="paragraph" w:customStyle="1" w:styleId="ListIndt2">
    <w:name w:val="ListIndt_2"/>
    <w:basedOn w:val="Normal"/>
    <w:rsid w:val="00106CFA"/>
    <w:pPr>
      <w:widowControl/>
      <w:ind w:left="1440"/>
      <w:jc w:val="both"/>
    </w:pPr>
  </w:style>
  <w:style w:type="paragraph" w:customStyle="1" w:styleId="ListIndt3">
    <w:name w:val="ListIndt_3"/>
    <w:basedOn w:val="Normal"/>
    <w:rsid w:val="00106CFA"/>
    <w:pPr>
      <w:widowControl/>
      <w:spacing w:before="260" w:after="260"/>
      <w:ind w:left="1800"/>
      <w:jc w:val="both"/>
    </w:pPr>
  </w:style>
  <w:style w:type="paragraph" w:customStyle="1" w:styleId="ListIndt4">
    <w:name w:val="ListIndt_4"/>
    <w:basedOn w:val="Normal"/>
    <w:rsid w:val="00106CFA"/>
    <w:pPr>
      <w:widowControl/>
      <w:spacing w:before="260" w:after="260"/>
      <w:ind w:left="2160"/>
      <w:jc w:val="both"/>
    </w:pPr>
  </w:style>
  <w:style w:type="paragraph" w:customStyle="1" w:styleId="ListTab0">
    <w:name w:val="ListTab_0"/>
    <w:basedOn w:val="Normal"/>
    <w:rsid w:val="00106CFA"/>
    <w:pPr>
      <w:widowControl/>
      <w:spacing w:before="260" w:after="260"/>
      <w:jc w:val="both"/>
    </w:pPr>
  </w:style>
  <w:style w:type="paragraph" w:customStyle="1" w:styleId="ListTab2">
    <w:name w:val="ListTab_2"/>
    <w:basedOn w:val="Normal"/>
    <w:rsid w:val="00106CFA"/>
    <w:pPr>
      <w:widowControl/>
      <w:spacing w:before="260" w:after="260"/>
      <w:ind w:firstLine="1440"/>
      <w:jc w:val="both"/>
    </w:pPr>
  </w:style>
  <w:style w:type="paragraph" w:customStyle="1" w:styleId="ListTab3">
    <w:name w:val="ListTab_3"/>
    <w:basedOn w:val="Normal"/>
    <w:rsid w:val="00106CFA"/>
    <w:pPr>
      <w:widowControl/>
      <w:spacing w:before="260" w:after="260"/>
      <w:ind w:firstLine="1800"/>
      <w:jc w:val="both"/>
    </w:pPr>
  </w:style>
  <w:style w:type="paragraph" w:customStyle="1" w:styleId="ListTab4">
    <w:name w:val="ListTab_4"/>
    <w:basedOn w:val="Normal"/>
    <w:rsid w:val="00106CFA"/>
    <w:pPr>
      <w:widowControl/>
      <w:spacing w:before="260" w:after="260"/>
      <w:ind w:firstLine="2160"/>
      <w:jc w:val="both"/>
    </w:pPr>
  </w:style>
  <w:style w:type="paragraph" w:customStyle="1" w:styleId="Note">
    <w:name w:val="Note"/>
    <w:rsid w:val="00106CFA"/>
    <w:pPr>
      <w:numPr>
        <w:numId w:val="10"/>
      </w:numPr>
      <w:spacing w:after="260"/>
      <w:ind w:firstLine="1800"/>
      <w:jc w:val="both"/>
    </w:pPr>
    <w:rPr>
      <w:i/>
      <w:sz w:val="22"/>
      <w:szCs w:val="24"/>
      <w:lang w:eastAsia="en-US"/>
    </w:rPr>
  </w:style>
  <w:style w:type="paragraph" w:customStyle="1" w:styleId="ParaIndt2">
    <w:name w:val="ParaIndt_2"/>
    <w:basedOn w:val="Normal"/>
    <w:rsid w:val="00106CFA"/>
    <w:pPr>
      <w:widowControl/>
      <w:ind w:left="1440"/>
      <w:jc w:val="both"/>
    </w:pPr>
  </w:style>
  <w:style w:type="paragraph" w:customStyle="1" w:styleId="ParaIndt3">
    <w:name w:val="ParaIndt_3"/>
    <w:basedOn w:val="Normal"/>
    <w:rsid w:val="00106CFA"/>
    <w:pPr>
      <w:widowControl/>
      <w:ind w:left="1800"/>
      <w:jc w:val="both"/>
    </w:pPr>
  </w:style>
  <w:style w:type="paragraph" w:customStyle="1" w:styleId="ParaIndt4">
    <w:name w:val="ParaIndt_4"/>
    <w:basedOn w:val="Normal"/>
    <w:rsid w:val="00106CFA"/>
    <w:pPr>
      <w:widowControl/>
      <w:ind w:left="2160"/>
      <w:jc w:val="both"/>
    </w:pPr>
  </w:style>
  <w:style w:type="paragraph" w:customStyle="1" w:styleId="ParaTab0">
    <w:name w:val="ParaTab_0"/>
    <w:basedOn w:val="Normal"/>
    <w:rsid w:val="00106CFA"/>
    <w:pPr>
      <w:widowControl/>
      <w:jc w:val="both"/>
    </w:pPr>
  </w:style>
  <w:style w:type="paragraph" w:customStyle="1" w:styleId="ParaTab2">
    <w:name w:val="ParaTab_2"/>
    <w:basedOn w:val="Normal"/>
    <w:rsid w:val="00106CFA"/>
    <w:pPr>
      <w:widowControl/>
      <w:ind w:firstLine="1440"/>
      <w:jc w:val="both"/>
    </w:pPr>
  </w:style>
  <w:style w:type="paragraph" w:customStyle="1" w:styleId="ParaTab3">
    <w:name w:val="ParaTab_3"/>
    <w:basedOn w:val="Normal"/>
    <w:rsid w:val="00106CFA"/>
    <w:pPr>
      <w:widowControl/>
      <w:ind w:firstLine="1800"/>
      <w:jc w:val="both"/>
    </w:pPr>
  </w:style>
  <w:style w:type="paragraph" w:customStyle="1" w:styleId="ParaTab4">
    <w:name w:val="ParaTab_4"/>
    <w:basedOn w:val="Normal"/>
    <w:rsid w:val="00106CFA"/>
    <w:pPr>
      <w:widowControl/>
      <w:ind w:firstLine="2160"/>
      <w:jc w:val="both"/>
    </w:pPr>
  </w:style>
  <w:style w:type="paragraph" w:customStyle="1" w:styleId="1Heading">
    <w:name w:val="1Heading"/>
    <w:basedOn w:val="TOC1"/>
    <w:next w:val="2Para"/>
    <w:rsid w:val="007F40F0"/>
    <w:pPr>
      <w:widowControl/>
      <w:numPr>
        <w:numId w:val="48"/>
      </w:numPr>
      <w:autoSpaceDE/>
      <w:autoSpaceDN/>
      <w:adjustRightInd/>
      <w:spacing w:before="520" w:after="260"/>
      <w:ind w:right="2880"/>
      <w:jc w:val="both"/>
    </w:pPr>
    <w:rPr>
      <w:b/>
      <w:caps/>
      <w:szCs w:val="22"/>
    </w:rPr>
  </w:style>
  <w:style w:type="paragraph" w:styleId="TOC1">
    <w:name w:val="toc 1"/>
    <w:basedOn w:val="Normal"/>
    <w:next w:val="Normal"/>
    <w:autoRedefine/>
    <w:semiHidden/>
    <w:rsid w:val="00106CFA"/>
  </w:style>
  <w:style w:type="paragraph" w:customStyle="1" w:styleId="2Heading">
    <w:name w:val="2Heading"/>
    <w:basedOn w:val="TOC2"/>
    <w:next w:val="3Para"/>
    <w:rsid w:val="007F40F0"/>
    <w:pPr>
      <w:widowControl/>
      <w:numPr>
        <w:ilvl w:val="1"/>
        <w:numId w:val="1"/>
      </w:numPr>
      <w:autoSpaceDE/>
      <w:autoSpaceDN/>
      <w:adjustRightInd/>
      <w:spacing w:before="260" w:after="260"/>
      <w:ind w:right="2880"/>
      <w:jc w:val="both"/>
    </w:pPr>
    <w:rPr>
      <w:b/>
      <w:szCs w:val="22"/>
    </w:rPr>
  </w:style>
  <w:style w:type="paragraph" w:styleId="TOC2">
    <w:name w:val="toc 2"/>
    <w:basedOn w:val="Normal"/>
    <w:next w:val="Normal"/>
    <w:autoRedefine/>
    <w:semiHidden/>
    <w:rsid w:val="00106CFA"/>
    <w:pPr>
      <w:ind w:left="240"/>
    </w:pPr>
  </w:style>
  <w:style w:type="paragraph" w:customStyle="1" w:styleId="X">
    <w:name w:val="X"/>
    <w:basedOn w:val="Normal"/>
    <w:rsid w:val="007F40F0"/>
    <w:pPr>
      <w:widowControl/>
      <w:numPr>
        <w:numId w:val="8"/>
      </w:numPr>
      <w:tabs>
        <w:tab w:val="clear" w:pos="360"/>
      </w:tabs>
      <w:jc w:val="both"/>
    </w:pPr>
    <w:rPr>
      <w:lang w:val="en-US"/>
    </w:rPr>
  </w:style>
  <w:style w:type="paragraph" w:customStyle="1" w:styleId="TabsDefault">
    <w:name w:val="TabsDefault"/>
    <w:rsid w:val="00106CFA"/>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widowControl/>
      <w:tabs>
        <w:tab w:val="center" w:pos="4320"/>
        <w:tab w:val="right" w:pos="8640"/>
      </w:tabs>
      <w:autoSpaceDE/>
      <w:autoSpaceDN/>
      <w:adjustRightInd/>
    </w:pPr>
  </w:style>
  <w:style w:type="paragraph" w:styleId="Footer">
    <w:name w:val="footer"/>
    <w:basedOn w:val="Normal"/>
    <w:rsid w:val="00DA52CB"/>
    <w:pPr>
      <w:widowControl/>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
    <w:name w:val="TitleMain"/>
    <w:basedOn w:val="Normal"/>
    <w:rsid w:val="00C57ED2"/>
    <w:pPr>
      <w:ind w:left="1080" w:right="1080"/>
      <w:jc w:val="center"/>
    </w:pPr>
    <w:rPr>
      <w:b/>
      <w:szCs w:val="22"/>
    </w:rPr>
  </w:style>
  <w:style w:type="paragraph" w:customStyle="1" w:styleId="RefPrincipal">
    <w:name w:val="RefPrincipal"/>
    <w:basedOn w:val="Normal"/>
    <w:rsid w:val="00507204"/>
    <w:pPr>
      <w:numPr>
        <w:numId w:val="5"/>
      </w:numPr>
    </w:pPr>
  </w:style>
  <w:style w:type="paragraph" w:customStyle="1" w:styleId="RefRegular">
    <w:name w:val="RefRegular"/>
    <w:basedOn w:val="Normal"/>
    <w:rsid w:val="00507204"/>
    <w:pPr>
      <w:ind w:left="331" w:hanging="216"/>
    </w:pPr>
  </w:style>
  <w:style w:type="character" w:customStyle="1" w:styleId="DateFromTo">
    <w:name w:val="DateFromTo"/>
    <w:rsid w:val="004E284F"/>
  </w:style>
  <w:style w:type="character" w:customStyle="1" w:styleId="DateYYYY">
    <w:name w:val="DateYYYY"/>
    <w:rsid w:val="004E284F"/>
  </w:style>
  <w:style w:type="paragraph" w:customStyle="1" w:styleId="SmallFont">
    <w:name w:val="SmallFont"/>
    <w:basedOn w:val="Normal"/>
    <w:rsid w:val="004E284F"/>
    <w:pPr>
      <w:widowControl/>
      <w:autoSpaceDE/>
      <w:autoSpaceDN/>
      <w:adjustRightInd/>
      <w:ind w:left="7977"/>
    </w:pPr>
    <w:rPr>
      <w:sz w:val="18"/>
      <w:szCs w:val="18"/>
    </w:rPr>
  </w:style>
  <w:style w:type="paragraph" w:customStyle="1" w:styleId="minutesstyle">
    <w:name w:val="minutes_style"/>
    <w:basedOn w:val="1Para"/>
    <w:next w:val="1Para"/>
    <w:rsid w:val="00691C07"/>
    <w:pPr>
      <w:numPr>
        <w:ilvl w:val="0"/>
        <w:numId w:val="6"/>
      </w:numPr>
      <w:tabs>
        <w:tab w:val="num" w:pos="360"/>
      </w:tabs>
      <w:outlineLvl w:val="0"/>
    </w:pPr>
    <w:rPr>
      <w:rFonts w:ascii="Goudy Old Style" w:hAnsi="Goudy Old Style"/>
      <w:bCs/>
    </w:rPr>
  </w:style>
  <w:style w:type="paragraph" w:customStyle="1" w:styleId="minstyle">
    <w:name w:val="min_style"/>
    <w:basedOn w:val="Normal"/>
    <w:rsid w:val="003F01CF"/>
    <w:pPr>
      <w:framePr w:hSpace="180" w:wrap="around" w:vAnchor="text" w:hAnchor="text" w:y="1"/>
      <w:ind w:left="1728" w:hanging="1728"/>
      <w:suppressOverlap/>
      <w:jc w:val="both"/>
    </w:pPr>
  </w:style>
  <w:style w:type="paragraph" w:customStyle="1" w:styleId="ListV">
    <w:name w:val="List_V"/>
    <w:basedOn w:val="Normal"/>
    <w:rsid w:val="007F40F0"/>
    <w:pPr>
      <w:widowControl/>
      <w:numPr>
        <w:numId w:val="11"/>
      </w:numPr>
      <w:jc w:val="both"/>
    </w:pPr>
  </w:style>
  <w:style w:type="paragraph" w:customStyle="1" w:styleId="-PAGE-">
    <w:name w:val="- PAGE -"/>
    <w:rsid w:val="00250AF3"/>
    <w:rPr>
      <w:sz w:val="24"/>
      <w:szCs w:val="24"/>
    </w:rPr>
  </w:style>
  <w:style w:type="paragraph" w:styleId="BalloonText">
    <w:name w:val="Balloon Text"/>
    <w:basedOn w:val="Normal"/>
    <w:link w:val="BalloonTextChar"/>
    <w:rsid w:val="00731411"/>
    <w:rPr>
      <w:rFonts w:ascii="Tahoma" w:hAnsi="Tahoma" w:cs="Tahoma"/>
      <w:sz w:val="16"/>
      <w:szCs w:val="16"/>
    </w:rPr>
  </w:style>
  <w:style w:type="character" w:customStyle="1" w:styleId="BalloonTextChar">
    <w:name w:val="Balloon Text Char"/>
    <w:basedOn w:val="DefaultParagraphFont"/>
    <w:link w:val="BalloonText"/>
    <w:rsid w:val="0073141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50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file:///C:\Program%20Files\Default%20Company%20Name\ICAOMainMenuSetup\Icons\icaologo.jp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ICAO-DPS\DPS%2013%20May%202005\Templates\Minut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 xmlns="8ce17bb2-4ed0-4e68-8509-12a4ec8a608f">1</Meeting>
    <Status_x0020_of_x0020_Minutes xmlns="8ce17bb2-4ed0-4e68-8509-12a4ec8a608f">Draft</Status_x0020_of_x0020_Minutes>
    <Session xmlns="8ce17bb2-4ed0-4e68-8509-12a4ec8a608f">191</Sess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7CE95460B1F4A86224F3AC520A093" ma:contentTypeVersion="3" ma:contentTypeDescription="Create a new document." ma:contentTypeScope="" ma:versionID="690bfe7fc4d1c121c3cd7fd8adefdc37">
  <xsd:schema xmlns:xsd="http://www.w3.org/2001/XMLSchema" xmlns:xs="http://www.w3.org/2001/XMLSchema" xmlns:p="http://schemas.microsoft.com/office/2006/metadata/properties" xmlns:ns2="8ce17bb2-4ed0-4e68-8509-12a4ec8a608f" targetNamespace="http://schemas.microsoft.com/office/2006/metadata/properties" ma:root="true" ma:fieldsID="aa045ab7ad38b9ed1432d54da4b51de0" ns2:_="">
    <xsd:import namespace="8ce17bb2-4ed0-4e68-8509-12a4ec8a608f"/>
    <xsd:element name="properties">
      <xsd:complexType>
        <xsd:sequence>
          <xsd:element name="documentManagement">
            <xsd:complexType>
              <xsd:all>
                <xsd:element ref="ns2:Session" minOccurs="0"/>
                <xsd:element ref="ns2:Meeting" minOccurs="0"/>
                <xsd:element ref="ns2:Status_x0020_of_x0020_Minu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e17bb2-4ed0-4e68-8509-12a4ec8a608f" elementFormDefault="qualified">
    <xsd:import namespace="http://schemas.microsoft.com/office/2006/documentManagement/types"/>
    <xsd:import namespace="http://schemas.microsoft.com/office/infopath/2007/PartnerControls"/>
    <xsd:element name="Session" ma:index="8" nillable="true" ma:displayName="Session" ma:internalName="Session">
      <xsd:simpleType>
        <xsd:restriction base="dms:Text">
          <xsd:maxLength value="255"/>
        </xsd:restriction>
      </xsd:simpleType>
    </xsd:element>
    <xsd:element name="Meeting" ma:index="9" nillable="true" ma:displayName="Meeting" ma:internalName="Meeting">
      <xsd:simpleType>
        <xsd:restriction base="dms:Text">
          <xsd:maxLength value="255"/>
        </xsd:restriction>
      </xsd:simpleType>
    </xsd:element>
    <xsd:element name="Status_x0020_of_x0020_Minutes" ma:index="10" nillable="true" ma:displayName="Status of Minutes" ma:default="Draft" ma:format="Dropdown" ma:internalName="Status_x0020_of_x0020_Minutes">
      <xsd:simpleType>
        <xsd:restriction base="dms:Choice">
          <xsd:enumeration value="Draft"/>
          <xsd:enumeration value="Approved"/>
          <xsd:enumeration value="Revised"/>
          <xsd:enumeration value="Corrigendu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26629-0C74-4E92-B423-54DB79D20570}">
  <ds:schemaRefs>
    <ds:schemaRef ds:uri="http://purl.org/dc/terms/"/>
    <ds:schemaRef ds:uri="http://purl.org/dc/elements/1.1/"/>
    <ds:schemaRef ds:uri="http://schemas.microsoft.com/office/2006/documentManagement/types"/>
    <ds:schemaRef ds:uri="http://schemas.microsoft.com/office/2006/metadata/properties"/>
    <ds:schemaRef ds:uri="8ce17bb2-4ed0-4e68-8509-12a4ec8a608f"/>
    <ds:schemaRef ds:uri="http://schemas.microsoft.com/office/infopath/2007/PartnerControls"/>
    <ds:schemaRef ds:uri="http://www.w3.org/XML/1998/namespace"/>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F0EAF6B0-2B3A-49CC-96AF-296FDAB5659E}">
  <ds:schemaRefs>
    <ds:schemaRef ds:uri="http://schemas.microsoft.com/sharepoint/v3/contenttype/forms"/>
  </ds:schemaRefs>
</ds:datastoreItem>
</file>

<file path=customXml/itemProps3.xml><?xml version="1.0" encoding="utf-8"?>
<ds:datastoreItem xmlns:ds="http://schemas.openxmlformats.org/officeDocument/2006/customXml" ds:itemID="{F2D13A73-F358-4197-B7E7-976F7BBBF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e17bb2-4ed0-4e68-8509-12a4ec8a6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C58B35-DF85-45DE-8334-008206E33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Minutes.dot</Template>
  <TotalTime>0</TotalTime>
  <Pages>7</Pages>
  <Words>3466</Words>
  <Characters>18201</Characters>
  <Application>Microsoft Office Word</Application>
  <DocSecurity>4</DocSecurity>
  <Lines>356</Lines>
  <Paragraphs>160</Paragraphs>
  <ScaleCrop>false</ScaleCrop>
  <HeadingPairs>
    <vt:vector size="2" baseType="variant">
      <vt:variant>
        <vt:lpstr>Title</vt:lpstr>
      </vt:variant>
      <vt:variant>
        <vt:i4>1</vt:i4>
      </vt:variant>
    </vt:vector>
  </HeadingPairs>
  <TitlesOfParts>
    <vt:vector size="1" baseType="lpstr">
      <vt:lpstr>Draft AN Min. 191-1</vt:lpstr>
    </vt:vector>
  </TitlesOfParts>
  <Company>tcs</Company>
  <LinksUpToDate>false</LinksUpToDate>
  <CharactersWithSpaces>21507</CharactersWithSpaces>
  <SharedDoc>false</SharedDoc>
  <HLinks>
    <vt:vector size="6" baseType="variant">
      <vt:variant>
        <vt:i4>393334</vt:i4>
      </vt:variant>
      <vt:variant>
        <vt:i4>2162</vt:i4>
      </vt:variant>
      <vt:variant>
        <vt:i4>1025</vt:i4>
      </vt:variant>
      <vt:variant>
        <vt:i4>1</vt:i4>
      </vt:variant>
      <vt:variant>
        <vt:lpwstr>C:\Program Files\Default Company Name\ICAOMainMenuSetup\Icons\icaologo.jpg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AN Min. 191-1</dc:title>
  <dc:creator>I.C.A.O.</dc:creator>
  <cp:lastModifiedBy>Cheong, Joseph</cp:lastModifiedBy>
  <cp:revision>2</cp:revision>
  <cp:lastPrinted>2005-12-22T16:32:00Z</cp:lastPrinted>
  <dcterms:created xsi:type="dcterms:W3CDTF">2015-03-31T19:07:00Z</dcterms:created>
  <dcterms:modified xsi:type="dcterms:W3CDTF">2015-03-31T19:07:00Z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dyShort">
    <vt:lpwstr>AN</vt:lpwstr>
  </property>
  <property fmtid="{D5CDD505-2E9C-101B-9397-08002B2CF9AE}" pid="3" name="BodySession">
    <vt:lpwstr>169</vt:lpwstr>
  </property>
  <property fmtid="{D5CDD505-2E9C-101B-9397-08002B2CF9AE}" pid="4" name="BodyAbbrev">
    <vt:lpwstr>ANC</vt:lpwstr>
  </property>
  <property fmtid="{D5CDD505-2E9C-101B-9397-08002B2CF9AE}" pid="5" name="SessionNum">
    <vt:lpwstr>169</vt:lpwstr>
  </property>
  <property fmtid="{D5CDD505-2E9C-101B-9397-08002B2CF9AE}" pid="6" name="BodyTypeID">
    <vt:lpwstr>3</vt:lpwstr>
  </property>
  <property fmtid="{D5CDD505-2E9C-101B-9397-08002B2CF9AE}" pid="7" name="DocCatAbbre">
    <vt:lpwstr>Min</vt:lpwstr>
  </property>
  <property fmtid="{D5CDD505-2E9C-101B-9397-08002B2CF9AE}" pid="8" name="DocCatID">
    <vt:lpwstr>8</vt:lpwstr>
  </property>
  <property fmtid="{D5CDD505-2E9C-101B-9397-08002B2CF9AE}" pid="9" name="General">
    <vt:lpwstr/>
  </property>
  <property fmtid="{D5CDD505-2E9C-101B-9397-08002B2CF9AE}" pid="10" name="AgendaItems">
    <vt:lpwstr/>
  </property>
  <property fmtid="{D5CDD505-2E9C-101B-9397-08002B2CF9AE}" pid="11" name="DocNo">
    <vt:lpwstr/>
  </property>
  <property fmtid="{D5CDD505-2E9C-101B-9397-08002B2CF9AE}" pid="12" name="AddendumCorrigAppendix">
    <vt:lpwstr/>
  </property>
  <property fmtid="{D5CDD505-2E9C-101B-9397-08002B2CF9AE}" pid="13" name="TemplateType">
    <vt:lpwstr/>
  </property>
  <property fmtid="{D5CDD505-2E9C-101B-9397-08002B2CF9AE}" pid="14" name="OutlineExists">
    <vt:lpwstr/>
  </property>
  <property fmtid="{D5CDD505-2E9C-101B-9397-08002B2CF9AE}" pid="15" name="Committee">
    <vt:lpwstr/>
  </property>
  <property fmtid="{D5CDD505-2E9C-101B-9397-08002B2CF9AE}" pid="16" name="ContentTypeId">
    <vt:lpwstr>0x010100CB07CE95460B1F4A86224F3AC520A093</vt:lpwstr>
  </property>
</Properties>
</file>